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6CDD" w14:textId="79121B78" w:rsidR="00D15BF1" w:rsidRPr="00CD343B" w:rsidRDefault="00D15BF1" w:rsidP="00D15BF1">
      <w:pPr>
        <w:pStyle w:val="Text"/>
        <w:suppressLineNumbers/>
        <w:spacing w:after="120"/>
        <w:rPr>
          <w:b/>
          <w:sz w:val="23"/>
          <w:szCs w:val="23"/>
        </w:rPr>
      </w:pPr>
      <w:r w:rsidRPr="00CD343B">
        <w:rPr>
          <w:b/>
          <w:sz w:val="23"/>
          <w:szCs w:val="23"/>
        </w:rPr>
        <w:t xml:space="preserve">2021/1 </w:t>
      </w:r>
      <w:r w:rsidR="00CD343B" w:rsidRPr="00CD343B">
        <w:rPr>
          <w:b/>
          <w:sz w:val="23"/>
          <w:szCs w:val="23"/>
        </w:rPr>
        <w:t>ev</w:t>
      </w:r>
      <w:r w:rsidRPr="00CD343B">
        <w:rPr>
          <w:b/>
          <w:sz w:val="23"/>
          <w:szCs w:val="23"/>
        </w:rPr>
        <w:t>.</w:t>
      </w:r>
      <w:r w:rsidRPr="00CD343B">
        <w:rPr>
          <w:b/>
          <w:sz w:val="23"/>
          <w:szCs w:val="23"/>
        </w:rPr>
        <w:tab/>
      </w:r>
      <w:r w:rsidRPr="00CD343B">
        <w:rPr>
          <w:b/>
          <w:sz w:val="23"/>
          <w:szCs w:val="23"/>
        </w:rPr>
        <w:tab/>
      </w:r>
      <w:r w:rsidR="00CD343B" w:rsidRPr="00CD343B">
        <w:rPr>
          <w:b/>
          <w:sz w:val="23"/>
          <w:szCs w:val="23"/>
        </w:rPr>
        <w:t>Schöpfung, Umwelt, Bibel</w:t>
      </w:r>
      <w:r w:rsidRPr="00CD343B">
        <w:rPr>
          <w:b/>
          <w:sz w:val="23"/>
          <w:szCs w:val="23"/>
        </w:rPr>
        <w:t xml:space="preserve"> (</w:t>
      </w:r>
      <w:proofErr w:type="spellStart"/>
      <w:r w:rsidR="00CD343B" w:rsidRPr="00CD343B">
        <w:rPr>
          <w:b/>
          <w:sz w:val="23"/>
          <w:szCs w:val="23"/>
        </w:rPr>
        <w:t>Kiga</w:t>
      </w:r>
      <w:proofErr w:type="spellEnd"/>
      <w:r w:rsidRPr="00CD343B">
        <w:rPr>
          <w:b/>
          <w:sz w:val="23"/>
          <w:szCs w:val="23"/>
        </w:rPr>
        <w:t>)</w:t>
      </w:r>
    </w:p>
    <w:p w14:paraId="5820B026" w14:textId="0F39CC02" w:rsidR="00E8654E" w:rsidRPr="00CD343B" w:rsidRDefault="00D15BF1" w:rsidP="00D15BF1">
      <w:pPr>
        <w:pStyle w:val="Text"/>
        <w:suppressLineNumbers/>
        <w:spacing w:after="120"/>
        <w:rPr>
          <w:b/>
          <w:sz w:val="23"/>
          <w:szCs w:val="23"/>
        </w:rPr>
      </w:pPr>
      <w:r w:rsidRPr="00CD343B">
        <w:rPr>
          <w:b/>
          <w:sz w:val="23"/>
          <w:szCs w:val="23"/>
        </w:rPr>
        <w:t>Berufliche Handlung</w:t>
      </w:r>
      <w:r w:rsidRPr="00CD343B">
        <w:rPr>
          <w:b/>
          <w:sz w:val="23"/>
          <w:szCs w:val="23"/>
          <w:lang w:val="en-US"/>
        </w:rPr>
        <w:t>situation:</w:t>
      </w:r>
    </w:p>
    <w:p w14:paraId="43B5B01D" w14:textId="66EDA162" w:rsidR="00CD343B" w:rsidRPr="00CD343B" w:rsidRDefault="00CD343B" w:rsidP="00CD343B">
      <w:pPr>
        <w:pStyle w:val="Text"/>
        <w:spacing w:after="120"/>
        <w:rPr>
          <w:sz w:val="23"/>
          <w:szCs w:val="23"/>
        </w:rPr>
      </w:pPr>
      <w:r w:rsidRPr="00CD343B">
        <w:rPr>
          <w:sz w:val="23"/>
          <w:szCs w:val="23"/>
        </w:rPr>
        <w:t>Sie arbeiten als Erzieherin bzw. Erzieher in einem evangelischen Kindergarten am Rande einer bayerischen Kleinstadt. Die Einrichtung hat drei Gruppen mit jeweils 25 Kindern. In der „B</w:t>
      </w:r>
      <w:r w:rsidRPr="00CD343B">
        <w:rPr>
          <w:sz w:val="23"/>
          <w:szCs w:val="23"/>
        </w:rPr>
        <w:t>ä</w:t>
      </w:r>
      <w:r w:rsidRPr="00CD343B">
        <w:rPr>
          <w:sz w:val="23"/>
          <w:szCs w:val="23"/>
        </w:rPr>
        <w:t xml:space="preserve">rengruppe" begleiten Sie 13 Jungen und </w:t>
      </w:r>
      <w:proofErr w:type="spellStart"/>
      <w:r w:rsidRPr="00CD343B">
        <w:rPr>
          <w:sz w:val="23"/>
          <w:szCs w:val="23"/>
        </w:rPr>
        <w:t>zwö</w:t>
      </w:r>
      <w:proofErr w:type="spellEnd"/>
      <w:r w:rsidRPr="00CD343B">
        <w:rPr>
          <w:sz w:val="23"/>
          <w:szCs w:val="23"/>
          <w:lang w:val="en-US"/>
        </w:rPr>
        <w:t>lf M</w:t>
      </w:r>
      <w:proofErr w:type="spellStart"/>
      <w:r w:rsidRPr="00CD343B">
        <w:rPr>
          <w:sz w:val="23"/>
          <w:szCs w:val="23"/>
        </w:rPr>
        <w:t>ädchen</w:t>
      </w:r>
      <w:proofErr w:type="spellEnd"/>
      <w:r w:rsidRPr="00CD343B">
        <w:rPr>
          <w:sz w:val="23"/>
          <w:szCs w:val="23"/>
        </w:rPr>
        <w:t xml:space="preserve"> im Alter von drei bis sechs Jahren. 18 Ki</w:t>
      </w:r>
      <w:r w:rsidRPr="00CD343B">
        <w:rPr>
          <w:sz w:val="23"/>
          <w:szCs w:val="23"/>
        </w:rPr>
        <w:t>n</w:t>
      </w:r>
      <w:r w:rsidRPr="00CD343B">
        <w:rPr>
          <w:sz w:val="23"/>
          <w:szCs w:val="23"/>
        </w:rPr>
        <w:t>der gehören dem christlichen Glauben an, fünf Kinder sind muslimisch und zwei ohne Religionszugehörigkeit. Zu Ihrem Team gehören eine Ki</w:t>
      </w:r>
      <w:r w:rsidRPr="00CD343B">
        <w:rPr>
          <w:sz w:val="23"/>
          <w:szCs w:val="23"/>
        </w:rPr>
        <w:t>n</w:t>
      </w:r>
      <w:r w:rsidRPr="00CD343B">
        <w:rPr>
          <w:sz w:val="23"/>
          <w:szCs w:val="23"/>
        </w:rPr>
        <w:t>derpflegerin (evangelisch) und ein Berufspraktikant (ohne Religionszugehörigkeit). In der Einrichtung verfügt jede Gruppe über einen Gruppe</w:t>
      </w:r>
      <w:r w:rsidRPr="00CD343B">
        <w:rPr>
          <w:sz w:val="23"/>
          <w:szCs w:val="23"/>
        </w:rPr>
        <w:t>n</w:t>
      </w:r>
      <w:r w:rsidRPr="00CD343B">
        <w:rPr>
          <w:sz w:val="23"/>
          <w:szCs w:val="23"/>
        </w:rPr>
        <w:t>raum. Zusätzlich können der Meditationsraum, die Turnhalle und die Werkstatt von allen Gruppen genutzt werden und es gibt ein großes Freigelände mit Sandkästen, Kle</w:t>
      </w:r>
      <w:r w:rsidRPr="00CD343B">
        <w:rPr>
          <w:sz w:val="23"/>
          <w:szCs w:val="23"/>
        </w:rPr>
        <w:t>t</w:t>
      </w:r>
      <w:r w:rsidRPr="00CD343B">
        <w:rPr>
          <w:sz w:val="23"/>
          <w:szCs w:val="23"/>
        </w:rPr>
        <w:t>tergeräten usw. Etwas abseits der Spielfläche hat der Hausmeister Hochbeete errichtet, we</w:t>
      </w:r>
      <w:r w:rsidRPr="00CD343B">
        <w:rPr>
          <w:sz w:val="23"/>
          <w:szCs w:val="23"/>
        </w:rPr>
        <w:t>l</w:t>
      </w:r>
      <w:r w:rsidRPr="00CD343B">
        <w:rPr>
          <w:sz w:val="23"/>
          <w:szCs w:val="23"/>
        </w:rPr>
        <w:t>che von den einzelnen Gruppen bepflanzt werden, da der Kindergarten am sogenannten „</w:t>
      </w:r>
      <w:proofErr w:type="spellStart"/>
      <w:r w:rsidRPr="00CD343B">
        <w:rPr>
          <w:sz w:val="23"/>
          <w:szCs w:val="23"/>
        </w:rPr>
        <w:t>T</w:t>
      </w:r>
      <w:r w:rsidRPr="00CD343B">
        <w:rPr>
          <w:sz w:val="23"/>
          <w:szCs w:val="23"/>
        </w:rPr>
        <w:t>i</w:t>
      </w:r>
      <w:r w:rsidRPr="00CD343B">
        <w:rPr>
          <w:sz w:val="23"/>
          <w:szCs w:val="23"/>
        </w:rPr>
        <w:t>gerKids</w:t>
      </w:r>
      <w:proofErr w:type="spellEnd"/>
      <w:r w:rsidRPr="00CD343B">
        <w:rPr>
          <w:sz w:val="23"/>
          <w:szCs w:val="23"/>
        </w:rPr>
        <w:t>"-Programm teilnimmt. Ziel des Programms ist unter anderem die Stärkung der G</w:t>
      </w:r>
      <w:r w:rsidRPr="00CD343B">
        <w:rPr>
          <w:sz w:val="23"/>
          <w:szCs w:val="23"/>
        </w:rPr>
        <w:t>e</w:t>
      </w:r>
      <w:r w:rsidRPr="00CD343B">
        <w:rPr>
          <w:sz w:val="23"/>
          <w:szCs w:val="23"/>
        </w:rPr>
        <w:t>sundheit. Dies soll durch viel Bewegung im Freien und dem Verzehr von frischem Obst und Gemüse zu den Mahlzeiten erreicht werden. Der Leitgedanke des Programms enthält auch die „Achtung vor allem Leben", was u. a. Me</w:t>
      </w:r>
      <w:r w:rsidRPr="00CD343B">
        <w:rPr>
          <w:sz w:val="23"/>
          <w:szCs w:val="23"/>
        </w:rPr>
        <w:t>n</w:t>
      </w:r>
      <w:r w:rsidRPr="00CD343B">
        <w:rPr>
          <w:sz w:val="23"/>
          <w:szCs w:val="23"/>
        </w:rPr>
        <w:t>schen, Natur und Lebewesen umfasst.</w:t>
      </w:r>
    </w:p>
    <w:p w14:paraId="2C322D77" w14:textId="05B0700B" w:rsidR="00CD343B" w:rsidRPr="00CD343B" w:rsidRDefault="00CD343B" w:rsidP="00CD343B">
      <w:pPr>
        <w:pStyle w:val="Text"/>
        <w:spacing w:after="120"/>
        <w:rPr>
          <w:sz w:val="23"/>
          <w:szCs w:val="23"/>
        </w:rPr>
      </w:pPr>
      <w:r w:rsidRPr="00CD343B">
        <w:rPr>
          <w:sz w:val="23"/>
          <w:szCs w:val="23"/>
        </w:rPr>
        <w:t>Es ist Mitte Juni. Ihre Gruppe hat zwei Hochbeete mit Erdbeeren, Kopfsalat, Karotten und Zucch</w:t>
      </w:r>
      <w:r w:rsidRPr="00CD343B">
        <w:rPr>
          <w:sz w:val="23"/>
          <w:szCs w:val="23"/>
        </w:rPr>
        <w:t>i</w:t>
      </w:r>
      <w:r w:rsidRPr="00CD343B">
        <w:rPr>
          <w:sz w:val="23"/>
          <w:szCs w:val="23"/>
        </w:rPr>
        <w:t>ni bepflanzt. Vor der gemeinsamen Brotzeit gehen Sie mit Leonie (5 Jahre, evangelisch) und Marco (6 Jahre, katholisch) hinaus, um Erdbeeren zu pflücken. Als Sie vor den Hochbe</w:t>
      </w:r>
      <w:r w:rsidRPr="00CD343B">
        <w:rPr>
          <w:sz w:val="23"/>
          <w:szCs w:val="23"/>
        </w:rPr>
        <w:t>e</w:t>
      </w:r>
      <w:r w:rsidRPr="00CD343B">
        <w:rPr>
          <w:sz w:val="23"/>
          <w:szCs w:val="23"/>
        </w:rPr>
        <w:t xml:space="preserve">ten stehen, sehen die Kinder und Sie, dass die Schnecken alle Salatpflanzen aufgefressen haben. Marco und Leonie sind fassungslos. Bei der anschließenden Brotzeit informiert Marco seine Freunde, was passiert ist: </w:t>
      </w:r>
      <w:r>
        <w:rPr>
          <w:sz w:val="23"/>
          <w:szCs w:val="23"/>
        </w:rPr>
        <w:t>„</w:t>
      </w:r>
      <w:r w:rsidRPr="00CD343B">
        <w:rPr>
          <w:sz w:val="23"/>
          <w:szCs w:val="23"/>
        </w:rPr>
        <w:t>Die Schnecken haben unseren ganzen Salat aufgefressen. Wir müssen sie kaputt machen. Meine Oma streut Salz auf die Schnecken, dann sind sie tot."</w:t>
      </w:r>
    </w:p>
    <w:p w14:paraId="1C06FB69" w14:textId="0F3F62B5" w:rsidR="00CD343B" w:rsidRPr="00CD343B" w:rsidRDefault="00CD343B" w:rsidP="00CD343B">
      <w:pPr>
        <w:pStyle w:val="Text"/>
        <w:spacing w:after="120"/>
        <w:rPr>
          <w:sz w:val="23"/>
          <w:szCs w:val="23"/>
        </w:rPr>
      </w:pPr>
      <w:r w:rsidRPr="00CD343B">
        <w:rPr>
          <w:sz w:val="23"/>
          <w:szCs w:val="23"/>
        </w:rPr>
        <w:t xml:space="preserve">Leonie entgegnet darauf: </w:t>
      </w:r>
      <w:r>
        <w:rPr>
          <w:sz w:val="23"/>
          <w:szCs w:val="23"/>
        </w:rPr>
        <w:t>„</w:t>
      </w:r>
      <w:r w:rsidRPr="00CD343B">
        <w:rPr>
          <w:sz w:val="23"/>
          <w:szCs w:val="23"/>
        </w:rPr>
        <w:t xml:space="preserve">Aber das tut ihnen doch weh! Man darf die Tiere nicht </w:t>
      </w:r>
      <w:proofErr w:type="spellStart"/>
      <w:r w:rsidRPr="00CD343B">
        <w:rPr>
          <w:sz w:val="23"/>
          <w:szCs w:val="23"/>
          <w:lang w:val="es-ES_tradnl"/>
        </w:rPr>
        <w:t>qu</w:t>
      </w:r>
      <w:r w:rsidRPr="00CD343B">
        <w:rPr>
          <w:sz w:val="23"/>
          <w:szCs w:val="23"/>
        </w:rPr>
        <w:t>älen</w:t>
      </w:r>
      <w:proofErr w:type="spellEnd"/>
      <w:r w:rsidRPr="00CD343B">
        <w:rPr>
          <w:sz w:val="23"/>
          <w:szCs w:val="23"/>
        </w:rPr>
        <w:t>. Also mein Papa sammelt die Schnecken im Garten, tut sie in ein Glas und bringt sie in den Wald. Er lässt sie einfach wieder kriechen."</w:t>
      </w:r>
    </w:p>
    <w:p w14:paraId="1B41457D" w14:textId="627CD069" w:rsidR="00CD343B" w:rsidRPr="00CD343B" w:rsidRDefault="00CD343B" w:rsidP="00CD343B">
      <w:pPr>
        <w:pStyle w:val="Text"/>
        <w:spacing w:after="120"/>
        <w:rPr>
          <w:sz w:val="23"/>
          <w:szCs w:val="23"/>
        </w:rPr>
      </w:pPr>
      <w:r w:rsidRPr="00CD343B">
        <w:rPr>
          <w:sz w:val="23"/>
          <w:szCs w:val="23"/>
        </w:rPr>
        <w:t>Marco erwidert: „Das macht nichts. Es sind doch nur Schnecken und sie haben alles aufg</w:t>
      </w:r>
      <w:r w:rsidRPr="00CD343B">
        <w:rPr>
          <w:sz w:val="23"/>
          <w:szCs w:val="23"/>
        </w:rPr>
        <w:t>e</w:t>
      </w:r>
      <w:r w:rsidRPr="00CD343B">
        <w:rPr>
          <w:sz w:val="23"/>
          <w:szCs w:val="23"/>
        </w:rPr>
        <w:t>fressen. Wir haben jetzt gar keinen Salat mehr! Schnecken gibt es so viele."</w:t>
      </w:r>
    </w:p>
    <w:p w14:paraId="3C857A7B" w14:textId="55420EB4" w:rsidR="00CD343B" w:rsidRPr="00CD343B" w:rsidRDefault="00CD343B" w:rsidP="00CD343B">
      <w:pPr>
        <w:pStyle w:val="Text"/>
        <w:spacing w:after="120"/>
        <w:rPr>
          <w:sz w:val="23"/>
          <w:szCs w:val="23"/>
        </w:rPr>
      </w:pPr>
      <w:r w:rsidRPr="00CD343B">
        <w:rPr>
          <w:sz w:val="23"/>
          <w:szCs w:val="23"/>
        </w:rPr>
        <w:t>Franzi (6 Jahre, katholisch) meint: „Dann müssen wir halt den Salat besser vor den Schn</w:t>
      </w:r>
      <w:r w:rsidRPr="00CD343B">
        <w:rPr>
          <w:sz w:val="23"/>
          <w:szCs w:val="23"/>
        </w:rPr>
        <w:t>e</w:t>
      </w:r>
      <w:r w:rsidRPr="00CD343B">
        <w:rPr>
          <w:sz w:val="23"/>
          <w:szCs w:val="23"/>
        </w:rPr>
        <w:t>cken schützen. Wir dürfen gar keine Tiere tot machen. Und auch keine Tiere essen. Die hat der liebe Gott gemacht."</w:t>
      </w:r>
    </w:p>
    <w:p w14:paraId="4FF8EE2E" w14:textId="64A23186" w:rsidR="00CD343B" w:rsidRPr="00CD343B" w:rsidRDefault="00CD343B" w:rsidP="00CD343B">
      <w:pPr>
        <w:pStyle w:val="Text"/>
        <w:spacing w:after="120"/>
        <w:rPr>
          <w:sz w:val="23"/>
          <w:szCs w:val="23"/>
        </w:rPr>
      </w:pPr>
      <w:r w:rsidRPr="00CD343B">
        <w:rPr>
          <w:sz w:val="23"/>
          <w:szCs w:val="23"/>
        </w:rPr>
        <w:t>Darauf mischt sich Alex (6 Jahre, ohne Religionszugehörigkeit) ein und sagt: „Ah, Tiere kann man töten und manche auch essen. Oder woher kommt das Fleisch aus dem Supermarkt? Außerdem, das mit Gott stimmt doch gar nicht! Das ist nur ein Märchen! Die Erde ist beim Urknall entstanden und die Tiere kamen erst viel später, das hat mein großer Bruder erzählt und der lernt das in der Schule!"</w:t>
      </w:r>
    </w:p>
    <w:p w14:paraId="062EB9EE" w14:textId="62C023E3" w:rsidR="00CD343B" w:rsidRPr="00CD343B" w:rsidRDefault="00CD343B" w:rsidP="00CD343B">
      <w:pPr>
        <w:pStyle w:val="Text"/>
        <w:spacing w:after="120"/>
        <w:rPr>
          <w:sz w:val="23"/>
          <w:szCs w:val="23"/>
        </w:rPr>
      </w:pPr>
      <w:r w:rsidRPr="00CD343B">
        <w:rPr>
          <w:sz w:val="23"/>
          <w:szCs w:val="23"/>
        </w:rPr>
        <w:t>Abdul (6 Jahre, muslimisch) widerspricht: „Nein, Allah hat die Erde, die Tiere und Menschen e</w:t>
      </w:r>
      <w:r w:rsidRPr="00CD343B">
        <w:rPr>
          <w:sz w:val="23"/>
          <w:szCs w:val="23"/>
        </w:rPr>
        <w:t>r</w:t>
      </w:r>
      <w:r w:rsidRPr="00CD343B">
        <w:rPr>
          <w:sz w:val="23"/>
          <w:szCs w:val="23"/>
        </w:rPr>
        <w:t>schaffen. Wir müssen auf alles aufpassen und dürfen nichts kaputt machen."</w:t>
      </w:r>
    </w:p>
    <w:p w14:paraId="660BA003" w14:textId="27092D56" w:rsidR="00CD343B" w:rsidRPr="00CD343B" w:rsidRDefault="00CD343B" w:rsidP="00CD343B">
      <w:pPr>
        <w:pStyle w:val="Text"/>
        <w:spacing w:after="120"/>
        <w:rPr>
          <w:sz w:val="23"/>
          <w:szCs w:val="23"/>
        </w:rPr>
      </w:pPr>
      <w:r w:rsidRPr="00CD343B">
        <w:rPr>
          <w:sz w:val="23"/>
          <w:szCs w:val="23"/>
        </w:rPr>
        <w:t>Gemeinsam im Team überlegen Sie, wie Sie das Gespräch der Kinder während der Brotzeit au</w:t>
      </w:r>
      <w:r w:rsidRPr="00CD343B">
        <w:rPr>
          <w:sz w:val="23"/>
          <w:szCs w:val="23"/>
        </w:rPr>
        <w:t>f</w:t>
      </w:r>
      <w:r w:rsidRPr="00CD343B">
        <w:rPr>
          <w:sz w:val="23"/>
          <w:szCs w:val="23"/>
        </w:rPr>
        <w:t>greifen und sinnvoll im pädagogischen Alltag</w:t>
      </w:r>
      <w:r w:rsidRPr="00CD343B">
        <w:rPr>
          <w:sz w:val="23"/>
          <w:szCs w:val="23"/>
          <w:lang w:val="da-DK"/>
        </w:rPr>
        <w:t xml:space="preserve"> </w:t>
      </w:r>
      <w:proofErr w:type="spellStart"/>
      <w:r w:rsidRPr="00CD343B">
        <w:rPr>
          <w:sz w:val="23"/>
          <w:szCs w:val="23"/>
          <w:lang w:val="da-DK"/>
        </w:rPr>
        <w:t>fortf</w:t>
      </w:r>
      <w:r w:rsidRPr="00CD343B">
        <w:rPr>
          <w:sz w:val="23"/>
          <w:szCs w:val="23"/>
        </w:rPr>
        <w:t>ühren</w:t>
      </w:r>
      <w:proofErr w:type="spellEnd"/>
      <w:r w:rsidRPr="00CD343B">
        <w:rPr>
          <w:sz w:val="23"/>
          <w:szCs w:val="23"/>
        </w:rPr>
        <w:t xml:space="preserve"> können.</w:t>
      </w:r>
    </w:p>
    <w:p w14:paraId="6276A350" w14:textId="77777777" w:rsidR="00CD343B" w:rsidRDefault="00CD343B" w:rsidP="00CD343B">
      <w:pPr>
        <w:pStyle w:val="Text"/>
        <w:suppressLineNumbers/>
        <w:spacing w:after="120"/>
        <w:rPr>
          <w:b/>
        </w:rPr>
      </w:pPr>
    </w:p>
    <w:p w14:paraId="6B462F42" w14:textId="6706910B" w:rsidR="00D15BF1" w:rsidRPr="0051505B" w:rsidRDefault="00D15BF1" w:rsidP="00CD343B">
      <w:pPr>
        <w:pStyle w:val="Text"/>
        <w:suppressLineNumbers/>
        <w:spacing w:after="120"/>
        <w:rPr>
          <w:b/>
        </w:rPr>
      </w:pPr>
      <w:r w:rsidRPr="0051505B">
        <w:rPr>
          <w:b/>
        </w:rPr>
        <w:t>Aufgabenstellung:</w:t>
      </w:r>
    </w:p>
    <w:p w14:paraId="7E8FD8E8" w14:textId="77777777" w:rsidR="00D15BF1" w:rsidRDefault="00D15BF1" w:rsidP="00D15BF1">
      <w:pPr>
        <w:pStyle w:val="Text"/>
        <w:suppressLineNumbers/>
        <w:spacing w:after="120"/>
        <w:ind w:left="284" w:hanging="284"/>
      </w:pPr>
      <w:r>
        <w:t>1. Analysieren Sie die dargestellte berufliche Handlungssituation aus theologischer/</w:t>
      </w:r>
      <w:proofErr w:type="spellStart"/>
      <w:r>
        <w:t>religionspä-dagogischer</w:t>
      </w:r>
      <w:proofErr w:type="spellEnd"/>
      <w:r>
        <w:t xml:space="preserve"> Perspektive. (Gewichtung: 60 %)</w:t>
      </w:r>
    </w:p>
    <w:p w14:paraId="6F8125B4" w14:textId="77777777" w:rsidR="00D15BF1" w:rsidRDefault="00D15BF1" w:rsidP="00D15BF1">
      <w:pPr>
        <w:pStyle w:val="Text"/>
        <w:suppressLineNumbers/>
        <w:spacing w:after="120"/>
      </w:pPr>
      <w:r>
        <w:t>2. Planen Sie auf der Basis der Analyse Ihr weiteres berufliches Handeln. (Gewichtung: 40 %)</w:t>
      </w:r>
    </w:p>
    <w:p w14:paraId="7C641385" w14:textId="77777777" w:rsidR="00CD343B" w:rsidRDefault="00CD343B" w:rsidP="00D75493">
      <w:pPr>
        <w:pStyle w:val="Text"/>
        <w:suppressLineNumbers/>
        <w:spacing w:after="120"/>
        <w:rPr>
          <w:b/>
          <w:sz w:val="23"/>
          <w:szCs w:val="23"/>
        </w:rPr>
      </w:pPr>
    </w:p>
    <w:p w14:paraId="3D9342D5" w14:textId="77777777" w:rsidR="00856B26" w:rsidRDefault="00856B26" w:rsidP="00D75493">
      <w:pPr>
        <w:pStyle w:val="Text"/>
        <w:suppressLineNumbers/>
        <w:spacing w:after="120"/>
        <w:rPr>
          <w:b/>
        </w:rPr>
      </w:pPr>
    </w:p>
    <w:p w14:paraId="63320140" w14:textId="0F6BC547" w:rsidR="00D75493" w:rsidRPr="00856B26" w:rsidRDefault="00D75493" w:rsidP="00D75493">
      <w:pPr>
        <w:pStyle w:val="Text"/>
        <w:suppressLineNumbers/>
        <w:spacing w:after="120"/>
        <w:rPr>
          <w:b/>
        </w:rPr>
      </w:pPr>
      <w:r w:rsidRPr="00856B26">
        <w:rPr>
          <w:b/>
        </w:rPr>
        <w:lastRenderedPageBreak/>
        <w:t xml:space="preserve">2021/2 </w:t>
      </w:r>
      <w:r w:rsidR="00856B26" w:rsidRPr="00856B26">
        <w:rPr>
          <w:b/>
        </w:rPr>
        <w:t>ev</w:t>
      </w:r>
      <w:r w:rsidRPr="00856B26">
        <w:rPr>
          <w:b/>
        </w:rPr>
        <w:t>.</w:t>
      </w:r>
      <w:r w:rsidRPr="00856B26">
        <w:rPr>
          <w:b/>
        </w:rPr>
        <w:tab/>
      </w:r>
      <w:r w:rsidRPr="00856B26">
        <w:rPr>
          <w:b/>
        </w:rPr>
        <w:tab/>
      </w:r>
      <w:r w:rsidR="00856B26" w:rsidRPr="00856B26">
        <w:rPr>
          <w:b/>
        </w:rPr>
        <w:t>Tod eines Ponys, Symbole</w:t>
      </w:r>
      <w:r w:rsidRPr="00856B26">
        <w:rPr>
          <w:b/>
        </w:rPr>
        <w:t xml:space="preserve"> (</w:t>
      </w:r>
      <w:r w:rsidR="00856B26" w:rsidRPr="00856B26">
        <w:rPr>
          <w:b/>
        </w:rPr>
        <w:t>HPT</w:t>
      </w:r>
      <w:r w:rsidRPr="00856B26">
        <w:rPr>
          <w:b/>
        </w:rPr>
        <w:t>, 4-5 J.)</w:t>
      </w:r>
    </w:p>
    <w:p w14:paraId="1066D0CA" w14:textId="77777777" w:rsidR="00D75493" w:rsidRPr="00856B26" w:rsidRDefault="00D75493" w:rsidP="00D75493">
      <w:pPr>
        <w:pStyle w:val="Text"/>
        <w:suppressLineNumbers/>
        <w:spacing w:after="120"/>
        <w:rPr>
          <w:b/>
        </w:rPr>
      </w:pPr>
      <w:r w:rsidRPr="00856B26">
        <w:rPr>
          <w:b/>
        </w:rPr>
        <w:t>Berufliche Handlung</w:t>
      </w:r>
      <w:r w:rsidRPr="00856B26">
        <w:rPr>
          <w:b/>
          <w:lang w:val="en-US"/>
        </w:rPr>
        <w:t>situation:</w:t>
      </w:r>
    </w:p>
    <w:p w14:paraId="2BCC8122" w14:textId="3C417FF0" w:rsidR="00856B26" w:rsidRDefault="00856B26" w:rsidP="00856B26">
      <w:pPr>
        <w:pStyle w:val="Text"/>
        <w:spacing w:after="60"/>
      </w:pPr>
      <w:r>
        <w:t>Sie arbeiten als Erzieherin bzw. Erzieher in einer heilpädagogischen Tagesstätte (HPT) in evangel</w:t>
      </w:r>
      <w:r>
        <w:t>i</w:t>
      </w:r>
      <w:r>
        <w:t>scher Trägerschaft. Die Einrichtung ist ein ehemals landwirtschaftliches Anwesen mit einem gr</w:t>
      </w:r>
      <w:r>
        <w:t>o</w:t>
      </w:r>
      <w:r>
        <w:t>ßen Wohnhaus und mehreren Nebengebäuden, hinter der direkt ein Wald- und Wi</w:t>
      </w:r>
      <w:r>
        <w:t>e</w:t>
      </w:r>
      <w:r>
        <w:t>sengelände beginnt. Dazu gehört auch ein Stall mit drei Ponys. Die Tiere werden zum therapeut</w:t>
      </w:r>
      <w:r>
        <w:t>i</w:t>
      </w:r>
      <w:r>
        <w:t>schen Reiten eingesetzt und sind bei den Kindern sehr beliebt.</w:t>
      </w:r>
    </w:p>
    <w:p w14:paraId="0FD56198" w14:textId="63646BCA" w:rsidR="00856B26" w:rsidRDefault="00856B26" w:rsidP="00856B26">
      <w:pPr>
        <w:pStyle w:val="Text"/>
        <w:spacing w:after="60"/>
      </w:pPr>
      <w:r>
        <w:t>Zur HPT gehören drei Gruppen. Ihre Gruppe „Zebras" besuchen acht Kinder im Alter von sieben bis zehn Jahren. Bis auf Hakim (9;7 Jahre, muslimisch), dessen Familie türkische Wurzeln hat, sind alle Kinder evangelisch. Die Unterbringung der Kinder in der Gruppe hat verschiedene Grü</w:t>
      </w:r>
      <w:r>
        <w:t>n</w:t>
      </w:r>
      <w:r>
        <w:t>de: Lernschwierigkeiten, Verzögerung in der Entwicklung und/oder ADHS. Mit Ihnen im Team a</w:t>
      </w:r>
      <w:r>
        <w:t>r</w:t>
      </w:r>
      <w:r>
        <w:t xml:space="preserve">beiten der </w:t>
      </w:r>
      <w:proofErr w:type="spellStart"/>
      <w:r>
        <w:t>Heilpä</w:t>
      </w:r>
      <w:r>
        <w:rPr>
          <w:lang w:val="da-DK"/>
        </w:rPr>
        <w:t>dagoge</w:t>
      </w:r>
      <w:proofErr w:type="spellEnd"/>
      <w:r>
        <w:rPr>
          <w:lang w:val="da-DK"/>
        </w:rPr>
        <w:t xml:space="preserve"> Thomas</w:t>
      </w:r>
      <w:r>
        <w:t xml:space="preserve"> (evangelisch), der ehrenamtlicher Mitarbeiter der Kircheng</w:t>
      </w:r>
      <w:r>
        <w:t>e</w:t>
      </w:r>
      <w:r>
        <w:t>meinde ist, und die Berufspraktikantin Eva (katholisch). Die Zusammenarbeit klappt sehr gut. Zu besonderen Anlässen wird manchmal ein religionspädagogisches Angebot in Form einer G</w:t>
      </w:r>
      <w:r>
        <w:t>e</w:t>
      </w:r>
      <w:r>
        <w:t>schichte oder eines Mittebildes gestaltet.</w:t>
      </w:r>
    </w:p>
    <w:p w14:paraId="50A8DA4F" w14:textId="6345F86B" w:rsidR="00856B26" w:rsidRDefault="00856B26" w:rsidP="00856B26">
      <w:pPr>
        <w:pStyle w:val="Text"/>
        <w:spacing w:after="60"/>
      </w:pPr>
      <w:r>
        <w:t>Die Pferdepflegerin Sabine kommt an einem Nachmittag in die Gruppe und berichtet: „Ich muss euch leider etwas Trauriges mitteilen. Wie ihr wisst, war unser Pony Mira sehr krank. Leider hat sich sein Zustand letzte Nacht verschlimmert und es ist heute Morgen beim Tierarzt gestorben."</w:t>
      </w:r>
    </w:p>
    <w:p w14:paraId="78CBF99D" w14:textId="77777777" w:rsidR="00856B26" w:rsidRDefault="00856B26" w:rsidP="00856B26">
      <w:pPr>
        <w:pStyle w:val="Text"/>
        <w:spacing w:after="60"/>
      </w:pPr>
      <w:r>
        <w:t>Laura (9;8 Jahre) bricht in Tränen aus: „Mira war mein Lieblingspony."</w:t>
      </w:r>
    </w:p>
    <w:p w14:paraId="22B8B67E" w14:textId="7EC6FEE4" w:rsidR="00856B26" w:rsidRDefault="00856B26" w:rsidP="00856B26">
      <w:pPr>
        <w:pStyle w:val="Text"/>
        <w:spacing w:after="60"/>
      </w:pPr>
      <w:r>
        <w:t>Auch Helen (7;1 Jahre) und Nina (8;5 Jahre) fangen an zu weinen. Die anderen Kinder sind ebe</w:t>
      </w:r>
      <w:r>
        <w:t>n</w:t>
      </w:r>
      <w:r>
        <w:t>falls sehr traurig und wissen nicht so recht, was sie sagen sollen. Noch in der letzten Woche war die ganze Gruppe mit den Ponys unterwegs.</w:t>
      </w:r>
    </w:p>
    <w:p w14:paraId="11E7265B" w14:textId="1A47B907" w:rsidR="00856B26" w:rsidRDefault="00856B26" w:rsidP="00856B26">
      <w:pPr>
        <w:pStyle w:val="Text"/>
        <w:spacing w:after="60"/>
      </w:pPr>
      <w:r>
        <w:t>Nach einer Weile sagt Hakim: „Mein Opa in der Türkei war auch krank. Wir haben ihn im Sommer besucht. Ich habe so gehofft, dass er wieder gesund wird. Aber er</w:t>
      </w:r>
    </w:p>
    <w:p w14:paraId="6BB72608" w14:textId="77777777" w:rsidR="00856B26" w:rsidRDefault="00856B26" w:rsidP="00856B26">
      <w:pPr>
        <w:pStyle w:val="Text"/>
        <w:spacing w:after="60"/>
      </w:pPr>
      <w:r>
        <w:t>ist ganz schnell gestorben, als wir noch dort waren. Ich war dabei, als wir ihn zusammen beerdigt haben. Das war ganz schön schlimm!"</w:t>
      </w:r>
    </w:p>
    <w:p w14:paraId="6C3AEADA" w14:textId="77777777" w:rsidR="00856B26" w:rsidRDefault="00856B26" w:rsidP="00856B26">
      <w:pPr>
        <w:pStyle w:val="Text"/>
        <w:spacing w:after="60"/>
      </w:pPr>
      <w:r>
        <w:t>Max (8;2 Jahre) fragt nachdenklich: „Kann ein Pony auch in den Himmel kommen?"</w:t>
      </w:r>
    </w:p>
    <w:p w14:paraId="2B50A768" w14:textId="77777777" w:rsidR="00856B26" w:rsidRDefault="00856B26" w:rsidP="00856B26">
      <w:pPr>
        <w:pStyle w:val="Text"/>
        <w:spacing w:after="60"/>
      </w:pPr>
      <w:r>
        <w:t>Hakim antwortet: „Ich glaub nicht."</w:t>
      </w:r>
    </w:p>
    <w:p w14:paraId="5032FE26" w14:textId="77777777" w:rsidR="00856B26" w:rsidRDefault="00856B26" w:rsidP="00856B26">
      <w:pPr>
        <w:pStyle w:val="Text"/>
        <w:spacing w:after="60"/>
      </w:pPr>
      <w:r>
        <w:t>Laura meint schluchzend: „Doch, bestimmt. Mira hat doch nichts Böses getan. Natürlich kommt sie in den Himmel. Jeder, der stirbt, kommt zum lieben Gott.</w:t>
      </w:r>
    </w:p>
    <w:p w14:paraId="4FB7A843" w14:textId="018883AB" w:rsidR="00856B26" w:rsidRDefault="00856B26" w:rsidP="00856B26">
      <w:pPr>
        <w:pStyle w:val="Text"/>
        <w:spacing w:after="60"/>
      </w:pPr>
      <w:r>
        <w:t xml:space="preserve">Sven (8;3 Jahre), der bisher geschwiegen hat, wendet sich an den Heilpädagogen </w:t>
      </w:r>
      <w:r>
        <w:rPr>
          <w:lang w:val="da-DK"/>
        </w:rPr>
        <w:t xml:space="preserve">Thomas: </w:t>
      </w:r>
      <w:r>
        <w:t xml:space="preserve">„Was passiert jetzt eigentlich mit Mira? Gibt es einen </w:t>
      </w:r>
      <w:proofErr w:type="spellStart"/>
      <w:r>
        <w:t>Ponyfr</w:t>
      </w:r>
      <w:proofErr w:type="spellEnd"/>
      <w:r>
        <w:rPr>
          <w:lang w:val="zh-TW" w:eastAsia="zh-TW"/>
        </w:rPr>
        <w:t>iedhof?</w:t>
      </w:r>
    </w:p>
    <w:p w14:paraId="237F0DC2" w14:textId="302E8E37" w:rsidR="00856B26" w:rsidRDefault="00856B26" w:rsidP="00856B26">
      <w:pPr>
        <w:pStyle w:val="Text"/>
        <w:spacing w:after="60"/>
      </w:pPr>
      <w:r>
        <w:t>Thomas antwortet: „so einen Friedhof wie neben unserer Kirche gibt es für Pferde leider nicht. Manchmal bekommen die kleinen Haustiere zu Hause ein Grab. Bei Pferden geht das jedoch nicht."</w:t>
      </w:r>
    </w:p>
    <w:p w14:paraId="0E93BEAC" w14:textId="3483E503" w:rsidR="00856B26" w:rsidRDefault="00856B26" w:rsidP="00856B26">
      <w:pPr>
        <w:pStyle w:val="Text"/>
        <w:spacing w:after="60"/>
      </w:pPr>
      <w:r>
        <w:t>„Ja</w:t>
      </w:r>
      <w:r>
        <w:rPr>
          <w:rtl/>
          <w:lang w:val="ar-SA"/>
        </w:rPr>
        <w:t>“</w:t>
      </w:r>
      <w:r>
        <w:t xml:space="preserve">, </w:t>
      </w:r>
      <w:proofErr w:type="spellStart"/>
      <w:r>
        <w:t>bestä</w:t>
      </w:r>
      <w:r>
        <w:rPr>
          <w:lang w:val="da-DK"/>
        </w:rPr>
        <w:t>tigt</w:t>
      </w:r>
      <w:proofErr w:type="spellEnd"/>
      <w:r>
        <w:rPr>
          <w:lang w:val="da-DK"/>
        </w:rPr>
        <w:t xml:space="preserve"> Nina, </w:t>
      </w:r>
      <w:r>
        <w:t>„für meine Schildkröte haben wir ein Grab gemacht. Mein Papa hat ein Kreuz aus Asten gebastelt.</w:t>
      </w:r>
    </w:p>
    <w:p w14:paraId="55068F3F" w14:textId="77777777" w:rsidR="00856B26" w:rsidRDefault="00856B26" w:rsidP="00856B26">
      <w:pPr>
        <w:pStyle w:val="Text"/>
        <w:spacing w:after="60"/>
      </w:pPr>
      <w:r>
        <w:t>„Warum ein Kreuz?", fragt Helen. „Was Leckeres zum Essen hätte für deine Schildkröte besser gepasst, finde ich.</w:t>
      </w:r>
    </w:p>
    <w:p w14:paraId="77B237A7" w14:textId="77777777" w:rsidR="00856B26" w:rsidRDefault="00856B26" w:rsidP="00856B26">
      <w:pPr>
        <w:pStyle w:val="Text"/>
        <w:spacing w:after="60"/>
      </w:pPr>
      <w:r>
        <w:t>Sven antwortet: „Auf dem Grab von meiner Oma ist auch ein Kreuz."</w:t>
      </w:r>
    </w:p>
    <w:p w14:paraId="33D7D4D8" w14:textId="45E5FC5D" w:rsidR="00856B26" w:rsidRDefault="00856B26" w:rsidP="00856B26">
      <w:pPr>
        <w:pStyle w:val="Text"/>
        <w:spacing w:after="60"/>
      </w:pPr>
      <w:r>
        <w:t>Hakim nickt: „Stimmt, auf dem Friedhof gibt es ganz schön viele Kreuze. Das ist scheinbar wic</w:t>
      </w:r>
      <w:r>
        <w:t>h</w:t>
      </w:r>
      <w:r>
        <w:t>tig.</w:t>
      </w:r>
    </w:p>
    <w:p w14:paraId="6950CE8D" w14:textId="3D11E320" w:rsidR="00856B26" w:rsidRDefault="00856B26" w:rsidP="00856B26">
      <w:pPr>
        <w:pStyle w:val="Text"/>
        <w:spacing w:after="60"/>
      </w:pPr>
      <w:r>
        <w:t>„Schaut, ich habe auch eins."</w:t>
      </w:r>
      <w:r w:rsidR="00F16035">
        <w:t xml:space="preserve"> </w:t>
      </w:r>
      <w:r>
        <w:t>Eva zeigt ihr kleines goldenes Kreuz, das sie am Hals trägt. Dann schweigen die sonst so lebhaften Kinder wieder. Und auch der Nachmittag verläuft viel ruhiger als sonst.</w:t>
      </w:r>
    </w:p>
    <w:p w14:paraId="0D171A24" w14:textId="004BB2EE" w:rsidR="00856B26" w:rsidRDefault="00856B26" w:rsidP="00856B26">
      <w:pPr>
        <w:pStyle w:val="Text"/>
        <w:spacing w:after="60"/>
      </w:pPr>
      <w:r>
        <w:t>Nachdem die Kinder abgeholt worden sind, beraten Sie im Team, wie sie den Abschied von P</w:t>
      </w:r>
      <w:r>
        <w:t>o</w:t>
      </w:r>
      <w:r>
        <w:t>ny Mira gestalten können.</w:t>
      </w:r>
    </w:p>
    <w:p w14:paraId="47935421" w14:textId="77777777" w:rsidR="00856B26" w:rsidRPr="00F22F51" w:rsidRDefault="00856B26" w:rsidP="00856B26">
      <w:pPr>
        <w:pStyle w:val="Text"/>
        <w:suppressLineNumbers/>
        <w:spacing w:after="120"/>
        <w:rPr>
          <w:b/>
          <w:sz w:val="18"/>
          <w:szCs w:val="18"/>
        </w:rPr>
      </w:pPr>
      <w:r w:rsidRPr="00F22F51">
        <w:rPr>
          <w:b/>
          <w:sz w:val="18"/>
          <w:szCs w:val="18"/>
        </w:rPr>
        <w:t>Aufgabenstellung:</w:t>
      </w:r>
    </w:p>
    <w:p w14:paraId="7A0F48B5" w14:textId="77777777" w:rsidR="00856B26" w:rsidRPr="00F22F51" w:rsidRDefault="00856B26" w:rsidP="00856B26">
      <w:pPr>
        <w:pStyle w:val="Text"/>
        <w:suppressLineNumbers/>
        <w:spacing w:after="120"/>
        <w:ind w:left="284" w:hanging="284"/>
        <w:rPr>
          <w:sz w:val="18"/>
          <w:szCs w:val="18"/>
        </w:rPr>
      </w:pPr>
      <w:r w:rsidRPr="00F22F51">
        <w:rPr>
          <w:sz w:val="18"/>
          <w:szCs w:val="18"/>
        </w:rPr>
        <w:t>1. Analysieren Sie die dargestellte berufliche Handlungssituatio</w:t>
      </w:r>
      <w:r>
        <w:rPr>
          <w:sz w:val="18"/>
          <w:szCs w:val="18"/>
        </w:rPr>
        <w:t>n aus theologischer/religionspä</w:t>
      </w:r>
      <w:r w:rsidRPr="00F22F51">
        <w:rPr>
          <w:sz w:val="18"/>
          <w:szCs w:val="18"/>
        </w:rPr>
        <w:t>dagogischer Perspektive. (Gewichtung: 60 %)</w:t>
      </w:r>
    </w:p>
    <w:p w14:paraId="0DB6126B" w14:textId="376535F9" w:rsidR="00F22F51" w:rsidRDefault="00856B26" w:rsidP="00856B26">
      <w:pPr>
        <w:pStyle w:val="Text"/>
        <w:suppressLineNumbers/>
        <w:spacing w:after="120"/>
        <w:rPr>
          <w:b/>
          <w:sz w:val="23"/>
          <w:szCs w:val="23"/>
        </w:rPr>
      </w:pPr>
      <w:r w:rsidRPr="00F22F51">
        <w:rPr>
          <w:sz w:val="18"/>
          <w:szCs w:val="18"/>
        </w:rPr>
        <w:t>2. Planen Sie auf der Basis der Analyse Ihr weiteres berufliches Handeln. (Gewichtung: 40 %)</w:t>
      </w:r>
    </w:p>
    <w:p w14:paraId="44D1FE15" w14:textId="78DE77A5" w:rsidR="004F4FA0" w:rsidRPr="00F22F51" w:rsidRDefault="004F4FA0" w:rsidP="004F4FA0">
      <w:pPr>
        <w:pStyle w:val="Text"/>
        <w:suppressLineNumbers/>
        <w:spacing w:after="120"/>
        <w:rPr>
          <w:b/>
          <w:sz w:val="23"/>
          <w:szCs w:val="23"/>
        </w:rPr>
      </w:pPr>
      <w:r w:rsidRPr="00F22F51">
        <w:rPr>
          <w:b/>
          <w:sz w:val="23"/>
          <w:szCs w:val="23"/>
        </w:rPr>
        <w:lastRenderedPageBreak/>
        <w:t xml:space="preserve">2021/3 </w:t>
      </w:r>
      <w:r w:rsidR="00F16035">
        <w:rPr>
          <w:b/>
          <w:sz w:val="23"/>
          <w:szCs w:val="23"/>
        </w:rPr>
        <w:t>ev</w:t>
      </w:r>
      <w:r w:rsidRPr="00F22F51">
        <w:rPr>
          <w:b/>
          <w:sz w:val="23"/>
          <w:szCs w:val="23"/>
        </w:rPr>
        <w:t>.</w:t>
      </w:r>
      <w:r w:rsidRPr="00F22F51">
        <w:rPr>
          <w:b/>
          <w:sz w:val="23"/>
          <w:szCs w:val="23"/>
        </w:rPr>
        <w:tab/>
      </w:r>
      <w:r w:rsidRPr="00F22F51">
        <w:rPr>
          <w:b/>
          <w:sz w:val="23"/>
          <w:szCs w:val="23"/>
        </w:rPr>
        <w:tab/>
      </w:r>
      <w:r w:rsidR="00F16035">
        <w:rPr>
          <w:b/>
          <w:sz w:val="23"/>
          <w:szCs w:val="23"/>
        </w:rPr>
        <w:t>biblische Geschichten, Vertrauen, Gottesbild</w:t>
      </w:r>
      <w:r w:rsidRPr="00F22F51">
        <w:rPr>
          <w:b/>
          <w:sz w:val="23"/>
          <w:szCs w:val="23"/>
        </w:rPr>
        <w:t xml:space="preserve"> (</w:t>
      </w:r>
      <w:r w:rsidR="00F16035">
        <w:rPr>
          <w:b/>
          <w:sz w:val="23"/>
          <w:szCs w:val="23"/>
        </w:rPr>
        <w:t>Krippe</w:t>
      </w:r>
      <w:r w:rsidRPr="00F22F51">
        <w:rPr>
          <w:b/>
          <w:sz w:val="23"/>
          <w:szCs w:val="23"/>
        </w:rPr>
        <w:t>)</w:t>
      </w:r>
    </w:p>
    <w:p w14:paraId="583458F9" w14:textId="470D4D69" w:rsidR="00D15BF1" w:rsidRPr="00F22F51" w:rsidRDefault="004F4FA0" w:rsidP="004F4FA0">
      <w:pPr>
        <w:pStyle w:val="Text"/>
        <w:suppressLineNumbers/>
        <w:spacing w:after="120"/>
        <w:rPr>
          <w:b/>
          <w:sz w:val="23"/>
          <w:szCs w:val="23"/>
          <w:lang w:val="en-US"/>
        </w:rPr>
      </w:pPr>
      <w:r w:rsidRPr="00F22F51">
        <w:rPr>
          <w:b/>
          <w:sz w:val="23"/>
          <w:szCs w:val="23"/>
        </w:rPr>
        <w:t>Berufliche Handlung</w:t>
      </w:r>
      <w:r w:rsidRPr="00F22F51">
        <w:rPr>
          <w:b/>
          <w:sz w:val="23"/>
          <w:szCs w:val="23"/>
          <w:lang w:val="en-US"/>
        </w:rPr>
        <w:t>situation:</w:t>
      </w:r>
    </w:p>
    <w:p w14:paraId="19C77408" w14:textId="6DFA458B" w:rsidR="00F16035" w:rsidRPr="00F16035" w:rsidRDefault="00F16035" w:rsidP="00F16035">
      <w:pPr>
        <w:pStyle w:val="Text"/>
        <w:spacing w:after="120"/>
        <w:rPr>
          <w:sz w:val="23"/>
          <w:szCs w:val="23"/>
        </w:rPr>
      </w:pPr>
      <w:r w:rsidRPr="00F16035">
        <w:rPr>
          <w:sz w:val="23"/>
          <w:szCs w:val="23"/>
        </w:rPr>
        <w:t>Sie arbeiten als Erzieherin bzw. Erzieher in einer Kindertageseinrichtung im Zentrum</w:t>
      </w:r>
      <w:r>
        <w:rPr>
          <w:sz w:val="23"/>
          <w:szCs w:val="23"/>
        </w:rPr>
        <w:t xml:space="preserve"> </w:t>
      </w:r>
      <w:r w:rsidRPr="00F16035">
        <w:rPr>
          <w:sz w:val="23"/>
          <w:szCs w:val="23"/>
        </w:rPr>
        <w:t>einer bayerischen Kleinstadt. Die Einrichtung in Trägerschaft der evangelischen Kircheng</w:t>
      </w:r>
      <w:r w:rsidRPr="00F16035">
        <w:rPr>
          <w:sz w:val="23"/>
          <w:szCs w:val="23"/>
        </w:rPr>
        <w:t>e</w:t>
      </w:r>
      <w:r w:rsidRPr="00F16035">
        <w:rPr>
          <w:sz w:val="23"/>
          <w:szCs w:val="23"/>
        </w:rPr>
        <w:t>meinde „Zum guten Hirten" umfasst eine Krippengruppe sowie zwei Kindergartengruppen. Die z</w:t>
      </w:r>
      <w:r w:rsidRPr="00F16035">
        <w:rPr>
          <w:sz w:val="23"/>
          <w:szCs w:val="23"/>
        </w:rPr>
        <w:t>u</w:t>
      </w:r>
      <w:r w:rsidRPr="00F16035">
        <w:rPr>
          <w:sz w:val="23"/>
          <w:szCs w:val="23"/>
        </w:rPr>
        <w:t>ständige Pfarrerin steht in gutem Kontakt zur Einrichtung. Gemeinsam mit einer Kinderpfleg</w:t>
      </w:r>
      <w:r w:rsidRPr="00F16035">
        <w:rPr>
          <w:sz w:val="23"/>
          <w:szCs w:val="23"/>
        </w:rPr>
        <w:t>e</w:t>
      </w:r>
      <w:r w:rsidRPr="00F16035">
        <w:rPr>
          <w:sz w:val="23"/>
          <w:szCs w:val="23"/>
        </w:rPr>
        <w:t>rin (katholisch) und der Erzieherpraktikantin im zweiten Ausbildungsjahr Lena (evang</w:t>
      </w:r>
      <w:r w:rsidRPr="00F16035">
        <w:rPr>
          <w:sz w:val="23"/>
          <w:szCs w:val="23"/>
        </w:rPr>
        <w:t>e</w:t>
      </w:r>
      <w:r w:rsidRPr="00F16035">
        <w:rPr>
          <w:sz w:val="23"/>
          <w:szCs w:val="23"/>
        </w:rPr>
        <w:t>lisch) sind Sie für zwölf Ki</w:t>
      </w:r>
      <w:r w:rsidRPr="00F16035">
        <w:rPr>
          <w:sz w:val="23"/>
          <w:szCs w:val="23"/>
        </w:rPr>
        <w:t>n</w:t>
      </w:r>
      <w:r w:rsidRPr="00F16035">
        <w:rPr>
          <w:sz w:val="23"/>
          <w:szCs w:val="23"/>
        </w:rPr>
        <w:t>der im Alter von einem bis drei Jahren zuständig. Vier der Kinder sind evangelisch, zwei katholisch getauft, drei Kinder sind muslimisch und drei ohne Religionsz</w:t>
      </w:r>
      <w:r w:rsidRPr="00F16035">
        <w:rPr>
          <w:sz w:val="23"/>
          <w:szCs w:val="23"/>
        </w:rPr>
        <w:t>u</w:t>
      </w:r>
      <w:r w:rsidRPr="00F16035">
        <w:rPr>
          <w:sz w:val="23"/>
          <w:szCs w:val="23"/>
        </w:rPr>
        <w:t>gehörigkeit.</w:t>
      </w:r>
    </w:p>
    <w:p w14:paraId="4333B5EA" w14:textId="56DD4802" w:rsidR="00F16035" w:rsidRPr="00F16035" w:rsidRDefault="00F16035" w:rsidP="00F16035">
      <w:pPr>
        <w:pStyle w:val="Text"/>
        <w:spacing w:after="120"/>
        <w:rPr>
          <w:sz w:val="23"/>
          <w:szCs w:val="23"/>
        </w:rPr>
      </w:pPr>
      <w:r w:rsidRPr="00F16035">
        <w:rPr>
          <w:sz w:val="23"/>
          <w:szCs w:val="23"/>
        </w:rPr>
        <w:t>Die Krippengruppe befindet sich im ersten Stock der Einrichtung. Die bodentiefen</w:t>
      </w:r>
      <w:r>
        <w:rPr>
          <w:sz w:val="23"/>
          <w:szCs w:val="23"/>
        </w:rPr>
        <w:t xml:space="preserve"> </w:t>
      </w:r>
      <w:r w:rsidRPr="00F16035">
        <w:rPr>
          <w:sz w:val="23"/>
          <w:szCs w:val="23"/>
        </w:rPr>
        <w:t>Fenster ermöglichen den Blick auf die Fußgängerzone, die Kirche und einen kleinen,</w:t>
      </w:r>
      <w:r>
        <w:rPr>
          <w:sz w:val="23"/>
          <w:szCs w:val="23"/>
        </w:rPr>
        <w:t xml:space="preserve"> </w:t>
      </w:r>
      <w:r w:rsidRPr="00F16035">
        <w:rPr>
          <w:sz w:val="23"/>
          <w:szCs w:val="23"/>
        </w:rPr>
        <w:t>danebenliege</w:t>
      </w:r>
      <w:r w:rsidRPr="00F16035">
        <w:rPr>
          <w:sz w:val="23"/>
          <w:szCs w:val="23"/>
        </w:rPr>
        <w:t>n</w:t>
      </w:r>
      <w:r w:rsidRPr="00F16035">
        <w:rPr>
          <w:sz w:val="23"/>
          <w:szCs w:val="23"/>
        </w:rPr>
        <w:t>den Park. Neben dem großzügigen Gruppenraum mit einer Lese-,</w:t>
      </w:r>
      <w:r>
        <w:rPr>
          <w:sz w:val="23"/>
          <w:szCs w:val="23"/>
        </w:rPr>
        <w:t xml:space="preserve"> </w:t>
      </w:r>
      <w:r w:rsidRPr="00F16035">
        <w:rPr>
          <w:sz w:val="23"/>
          <w:szCs w:val="23"/>
        </w:rPr>
        <w:t>Puppen- und Spielecke gibt es einen separaten Schlafraum sowie einen eigenen</w:t>
      </w:r>
      <w:r>
        <w:rPr>
          <w:sz w:val="23"/>
          <w:szCs w:val="23"/>
        </w:rPr>
        <w:t xml:space="preserve"> </w:t>
      </w:r>
      <w:r w:rsidRPr="00F16035">
        <w:rPr>
          <w:sz w:val="23"/>
          <w:szCs w:val="23"/>
        </w:rPr>
        <w:t>Wickelraum. Den Außenbereich teilt sich die Krippe mit den Kindergartengruppen.</w:t>
      </w:r>
      <w:r>
        <w:rPr>
          <w:sz w:val="23"/>
          <w:szCs w:val="23"/>
        </w:rPr>
        <w:t xml:space="preserve"> </w:t>
      </w:r>
      <w:r w:rsidRPr="00F16035">
        <w:rPr>
          <w:sz w:val="23"/>
          <w:szCs w:val="23"/>
        </w:rPr>
        <w:t>Im Krippenalltag sind christliche Lieder und G</w:t>
      </w:r>
      <w:r w:rsidRPr="00F16035">
        <w:rPr>
          <w:sz w:val="23"/>
          <w:szCs w:val="23"/>
        </w:rPr>
        <w:t>e</w:t>
      </w:r>
      <w:r w:rsidRPr="00F16035">
        <w:rPr>
          <w:sz w:val="23"/>
          <w:szCs w:val="23"/>
        </w:rPr>
        <w:t>bete integriert. Jeden Freitag wird</w:t>
      </w:r>
      <w:r>
        <w:rPr>
          <w:sz w:val="23"/>
          <w:szCs w:val="23"/>
        </w:rPr>
        <w:t xml:space="preserve"> </w:t>
      </w:r>
      <w:r w:rsidRPr="00F16035">
        <w:rPr>
          <w:sz w:val="23"/>
          <w:szCs w:val="23"/>
        </w:rPr>
        <w:t>eine kurze christliche Feier in der Krippengruppe anhand von biblischen Symbolen</w:t>
      </w:r>
      <w:r>
        <w:rPr>
          <w:sz w:val="23"/>
          <w:szCs w:val="23"/>
        </w:rPr>
        <w:t xml:space="preserve"> </w:t>
      </w:r>
      <w:r w:rsidRPr="00F16035">
        <w:rPr>
          <w:sz w:val="23"/>
          <w:szCs w:val="23"/>
        </w:rPr>
        <w:t>oder Geschichten gestaltet. Auf beides wird auch in der Konzeption der Einrichtung</w:t>
      </w:r>
      <w:r>
        <w:rPr>
          <w:sz w:val="23"/>
          <w:szCs w:val="23"/>
        </w:rPr>
        <w:t xml:space="preserve"> </w:t>
      </w:r>
      <w:r w:rsidRPr="00F16035">
        <w:rPr>
          <w:sz w:val="23"/>
          <w:szCs w:val="23"/>
        </w:rPr>
        <w:t>hingewiesen.</w:t>
      </w:r>
    </w:p>
    <w:p w14:paraId="65C877B2" w14:textId="7AD3ED70" w:rsidR="00F16035" w:rsidRPr="00F16035" w:rsidRDefault="00F16035" w:rsidP="00F16035">
      <w:pPr>
        <w:pStyle w:val="Text"/>
        <w:spacing w:after="120"/>
        <w:rPr>
          <w:sz w:val="23"/>
          <w:szCs w:val="23"/>
        </w:rPr>
      </w:pPr>
      <w:r w:rsidRPr="00F16035">
        <w:rPr>
          <w:sz w:val="23"/>
          <w:szCs w:val="23"/>
        </w:rPr>
        <w:t>In diesem Krippenjahr sind vier Kinder neu in die Gruppe gekommen: Hakan (1;3</w:t>
      </w:r>
      <w:r>
        <w:rPr>
          <w:sz w:val="23"/>
          <w:szCs w:val="23"/>
        </w:rPr>
        <w:t xml:space="preserve"> </w:t>
      </w:r>
      <w:r w:rsidRPr="00F16035">
        <w:rPr>
          <w:sz w:val="23"/>
          <w:szCs w:val="23"/>
        </w:rPr>
        <w:t>Jahre, mu</w:t>
      </w:r>
      <w:r w:rsidRPr="00F16035">
        <w:rPr>
          <w:sz w:val="23"/>
          <w:szCs w:val="23"/>
        </w:rPr>
        <w:t>s</w:t>
      </w:r>
      <w:r w:rsidRPr="00F16035">
        <w:rPr>
          <w:sz w:val="23"/>
          <w:szCs w:val="23"/>
        </w:rPr>
        <w:t>limisch) und Lars (1;6 Jahre, ohne Religionszugehörigkeit) ist die Verunsicherung jeden Mo</w:t>
      </w:r>
      <w:r w:rsidRPr="00F16035">
        <w:rPr>
          <w:sz w:val="23"/>
          <w:szCs w:val="23"/>
        </w:rPr>
        <w:t>r</w:t>
      </w:r>
      <w:r w:rsidRPr="00F16035">
        <w:rPr>
          <w:sz w:val="23"/>
          <w:szCs w:val="23"/>
        </w:rPr>
        <w:t>gen anzusehen, wenn sie an der Tür abgegeben werden. Nele</w:t>
      </w:r>
      <w:r>
        <w:rPr>
          <w:sz w:val="23"/>
          <w:szCs w:val="23"/>
        </w:rPr>
        <w:t xml:space="preserve"> </w:t>
      </w:r>
      <w:r w:rsidRPr="00F16035">
        <w:rPr>
          <w:sz w:val="23"/>
          <w:szCs w:val="23"/>
        </w:rPr>
        <w:t>(1;6 Jahre, evangelisch) hing</w:t>
      </w:r>
      <w:r w:rsidRPr="00F16035">
        <w:rPr>
          <w:sz w:val="23"/>
          <w:szCs w:val="23"/>
        </w:rPr>
        <w:t>e</w:t>
      </w:r>
      <w:r w:rsidRPr="00F16035">
        <w:rPr>
          <w:sz w:val="23"/>
          <w:szCs w:val="23"/>
        </w:rPr>
        <w:t>gen geht voll Vertrauen und Vorfreude in die Gruppe.</w:t>
      </w:r>
      <w:r>
        <w:rPr>
          <w:sz w:val="23"/>
          <w:szCs w:val="23"/>
        </w:rPr>
        <w:t xml:space="preserve"> </w:t>
      </w:r>
      <w:r w:rsidRPr="00F16035">
        <w:rPr>
          <w:sz w:val="23"/>
          <w:szCs w:val="23"/>
        </w:rPr>
        <w:t>Maya (1;5 Jahre, evangelisch) wird seit zwei Wochen in Ihrer Gruppe eingewöhnt.</w:t>
      </w:r>
      <w:r>
        <w:rPr>
          <w:sz w:val="23"/>
          <w:szCs w:val="23"/>
        </w:rPr>
        <w:t xml:space="preserve"> </w:t>
      </w:r>
      <w:r w:rsidRPr="00F16035">
        <w:rPr>
          <w:sz w:val="23"/>
          <w:szCs w:val="23"/>
        </w:rPr>
        <w:t>Ihr fällt die Trennung von den Eltern sehr schwer.</w:t>
      </w:r>
    </w:p>
    <w:p w14:paraId="0B35914E" w14:textId="20054BE1" w:rsidR="00F16035" w:rsidRPr="00F16035" w:rsidRDefault="00F16035" w:rsidP="00F16035">
      <w:pPr>
        <w:pStyle w:val="Text"/>
        <w:spacing w:after="120"/>
        <w:rPr>
          <w:sz w:val="23"/>
          <w:szCs w:val="23"/>
        </w:rPr>
      </w:pPr>
      <w:r w:rsidRPr="00F16035">
        <w:rPr>
          <w:sz w:val="23"/>
          <w:szCs w:val="23"/>
        </w:rPr>
        <w:t>Als Sie heute Maya in Empfang nehmen, hören Sie zufällig ein Gespräch zwischen</w:t>
      </w:r>
      <w:r>
        <w:rPr>
          <w:sz w:val="23"/>
          <w:szCs w:val="23"/>
        </w:rPr>
        <w:t xml:space="preserve"> </w:t>
      </w:r>
      <w:r w:rsidRPr="00F16035">
        <w:rPr>
          <w:sz w:val="23"/>
          <w:szCs w:val="23"/>
        </w:rPr>
        <w:t>Eltern in der Garderobe.</w:t>
      </w:r>
    </w:p>
    <w:p w14:paraId="18ECF7B6" w14:textId="525F4DD4" w:rsidR="00F16035" w:rsidRPr="00F16035" w:rsidRDefault="00F16035" w:rsidP="00F16035">
      <w:pPr>
        <w:pStyle w:val="Text"/>
        <w:spacing w:after="120"/>
        <w:rPr>
          <w:sz w:val="23"/>
          <w:szCs w:val="23"/>
        </w:rPr>
      </w:pPr>
      <w:r>
        <w:rPr>
          <w:sz w:val="23"/>
          <w:szCs w:val="23"/>
        </w:rPr>
        <w:t>Vater von Lars: „</w:t>
      </w:r>
      <w:r w:rsidRPr="00F16035">
        <w:rPr>
          <w:sz w:val="23"/>
          <w:szCs w:val="23"/>
        </w:rPr>
        <w:t>Sind die Kinder denn nicht viel zu jung für die Bibel? Das verstehen</w:t>
      </w:r>
      <w:r>
        <w:rPr>
          <w:sz w:val="23"/>
          <w:szCs w:val="23"/>
        </w:rPr>
        <w:t xml:space="preserve"> </w:t>
      </w:r>
      <w:r w:rsidRPr="00F16035">
        <w:rPr>
          <w:sz w:val="23"/>
          <w:szCs w:val="23"/>
        </w:rPr>
        <w:t>die doch gar nicht."</w:t>
      </w:r>
    </w:p>
    <w:p w14:paraId="38FEAF3D" w14:textId="4DE824DB" w:rsidR="00F16035" w:rsidRPr="00F16035" w:rsidRDefault="00F16035" w:rsidP="00F16035">
      <w:pPr>
        <w:pStyle w:val="Text"/>
        <w:spacing w:after="120"/>
        <w:rPr>
          <w:sz w:val="23"/>
          <w:szCs w:val="23"/>
        </w:rPr>
      </w:pPr>
      <w:r w:rsidRPr="00F16035">
        <w:rPr>
          <w:sz w:val="23"/>
          <w:szCs w:val="23"/>
        </w:rPr>
        <w:t>Mutter von Nele: „Ich finde es wichtig, dass Kinder von Anfang an Vertrauen in sich</w:t>
      </w:r>
      <w:r>
        <w:rPr>
          <w:sz w:val="23"/>
          <w:szCs w:val="23"/>
        </w:rPr>
        <w:t xml:space="preserve"> </w:t>
      </w:r>
      <w:r w:rsidRPr="00F16035">
        <w:rPr>
          <w:sz w:val="23"/>
          <w:szCs w:val="23"/>
        </w:rPr>
        <w:t>selbst und zu Gott entwickeln."</w:t>
      </w:r>
    </w:p>
    <w:p w14:paraId="0E4D1A26" w14:textId="00561AFE" w:rsidR="00F16035" w:rsidRPr="00F16035" w:rsidRDefault="00F16035" w:rsidP="00F16035">
      <w:pPr>
        <w:pStyle w:val="Text"/>
        <w:spacing w:after="120"/>
        <w:rPr>
          <w:sz w:val="23"/>
          <w:szCs w:val="23"/>
        </w:rPr>
      </w:pPr>
      <w:r w:rsidRPr="00F16035">
        <w:rPr>
          <w:sz w:val="23"/>
          <w:szCs w:val="23"/>
        </w:rPr>
        <w:t>Vater von Lars: ,Und am Ende glaubt mein Sohn, dass da oben ein Mann mit Bart</w:t>
      </w:r>
      <w:r>
        <w:rPr>
          <w:sz w:val="23"/>
          <w:szCs w:val="23"/>
        </w:rPr>
        <w:t xml:space="preserve"> </w:t>
      </w:r>
      <w:r w:rsidRPr="00F16035">
        <w:rPr>
          <w:sz w:val="23"/>
          <w:szCs w:val="23"/>
        </w:rPr>
        <w:t>auf der Wolke sitzt."</w:t>
      </w:r>
    </w:p>
    <w:p w14:paraId="39D007B3" w14:textId="10A66E05" w:rsidR="00F16035" w:rsidRPr="00F16035" w:rsidRDefault="00F16035" w:rsidP="00F16035">
      <w:pPr>
        <w:pStyle w:val="Text"/>
        <w:spacing w:after="120"/>
        <w:rPr>
          <w:sz w:val="23"/>
          <w:szCs w:val="23"/>
        </w:rPr>
      </w:pPr>
      <w:r w:rsidRPr="00F16035">
        <w:rPr>
          <w:sz w:val="23"/>
          <w:szCs w:val="23"/>
        </w:rPr>
        <w:t>Nun begleiten Sie Maya gemeinsam mit der Mutter in den Gruppenraum. Als Mayas</w:t>
      </w:r>
      <w:r>
        <w:rPr>
          <w:sz w:val="23"/>
          <w:szCs w:val="23"/>
        </w:rPr>
        <w:t xml:space="preserve"> </w:t>
      </w:r>
      <w:r w:rsidRPr="00F16035">
        <w:rPr>
          <w:sz w:val="23"/>
          <w:szCs w:val="23"/>
        </w:rPr>
        <w:t>Mutter den Raum verlassen hat, fängt Maya sofort an zu weinen.</w:t>
      </w:r>
    </w:p>
    <w:p w14:paraId="7CC4219C" w14:textId="77777777" w:rsidR="00F16035" w:rsidRPr="00F16035" w:rsidRDefault="00F16035" w:rsidP="00F16035">
      <w:pPr>
        <w:pStyle w:val="Text"/>
        <w:spacing w:after="120"/>
        <w:rPr>
          <w:sz w:val="23"/>
          <w:szCs w:val="23"/>
        </w:rPr>
      </w:pPr>
      <w:r w:rsidRPr="00F16035">
        <w:rPr>
          <w:sz w:val="23"/>
          <w:szCs w:val="23"/>
        </w:rPr>
        <w:t>Nele geht auf Maya zu und drückt ihr ein Kuscheltierschaf in den Arm. „Nicht weinen." Lars b</w:t>
      </w:r>
      <w:r w:rsidRPr="00F16035">
        <w:rPr>
          <w:sz w:val="23"/>
          <w:szCs w:val="23"/>
        </w:rPr>
        <w:t>e</w:t>
      </w:r>
      <w:r w:rsidRPr="00F16035">
        <w:rPr>
          <w:sz w:val="23"/>
          <w:szCs w:val="23"/>
        </w:rPr>
        <w:t>äugt das Geschehen.</w:t>
      </w:r>
    </w:p>
    <w:p w14:paraId="3E1476BA" w14:textId="0A822F2F" w:rsidR="00F16035" w:rsidRPr="00F16035" w:rsidRDefault="00F16035" w:rsidP="00F16035">
      <w:pPr>
        <w:pStyle w:val="Text"/>
        <w:spacing w:after="120"/>
        <w:rPr>
          <w:sz w:val="23"/>
          <w:szCs w:val="23"/>
        </w:rPr>
      </w:pPr>
      <w:r w:rsidRPr="00F16035">
        <w:rPr>
          <w:sz w:val="23"/>
          <w:szCs w:val="23"/>
        </w:rPr>
        <w:t>Bei der Teamsitzung am Abend berichten Sie übe</w:t>
      </w:r>
      <w:r>
        <w:rPr>
          <w:sz w:val="23"/>
          <w:szCs w:val="23"/>
        </w:rPr>
        <w:t>r Mayas Verhalten sowie den Aus</w:t>
      </w:r>
      <w:r w:rsidRPr="00F16035">
        <w:rPr>
          <w:sz w:val="23"/>
          <w:szCs w:val="23"/>
        </w:rPr>
        <w:t>schnitt des Gesprächs der Eltern, den Sie mitbekommen haben. Gemeinsam überlegen Sie, wie Sie die Eingewöhnung von Maya gestalten und den Eltern die Bedeutung religionspäd</w:t>
      </w:r>
      <w:r w:rsidRPr="00F16035">
        <w:rPr>
          <w:sz w:val="23"/>
          <w:szCs w:val="23"/>
        </w:rPr>
        <w:t>a</w:t>
      </w:r>
      <w:r w:rsidRPr="00F16035">
        <w:rPr>
          <w:sz w:val="23"/>
          <w:szCs w:val="23"/>
        </w:rPr>
        <w:t>gogischer Angebote verdeutlichen können.</w:t>
      </w:r>
    </w:p>
    <w:p w14:paraId="16FCBDD0" w14:textId="77777777" w:rsidR="00F16035" w:rsidRDefault="00F16035" w:rsidP="00F22F51">
      <w:pPr>
        <w:pStyle w:val="Text"/>
        <w:suppressLineNumbers/>
        <w:spacing w:after="120"/>
        <w:rPr>
          <w:b/>
          <w:sz w:val="23"/>
          <w:szCs w:val="23"/>
        </w:rPr>
      </w:pPr>
    </w:p>
    <w:p w14:paraId="59C77450" w14:textId="77777777" w:rsidR="00F22F51" w:rsidRPr="00F16035" w:rsidRDefault="00F22F51" w:rsidP="00F22F51">
      <w:pPr>
        <w:pStyle w:val="Text"/>
        <w:suppressLineNumbers/>
        <w:spacing w:after="120"/>
        <w:rPr>
          <w:b/>
          <w:sz w:val="23"/>
          <w:szCs w:val="23"/>
        </w:rPr>
      </w:pPr>
      <w:r w:rsidRPr="00F16035">
        <w:rPr>
          <w:b/>
          <w:sz w:val="23"/>
          <w:szCs w:val="23"/>
        </w:rPr>
        <w:t>Aufgabenstellung:</w:t>
      </w:r>
    </w:p>
    <w:p w14:paraId="53C6162D" w14:textId="5CB4C690" w:rsidR="00F22F51" w:rsidRPr="00F16035" w:rsidRDefault="00F22F51" w:rsidP="00F22F51">
      <w:pPr>
        <w:pStyle w:val="Text"/>
        <w:suppressLineNumbers/>
        <w:spacing w:after="120"/>
        <w:ind w:left="284" w:hanging="284"/>
        <w:rPr>
          <w:sz w:val="23"/>
          <w:szCs w:val="23"/>
        </w:rPr>
      </w:pPr>
      <w:r w:rsidRPr="00F16035">
        <w:rPr>
          <w:sz w:val="23"/>
          <w:szCs w:val="23"/>
        </w:rPr>
        <w:t>1. Analysieren Sie die dargestellte berufliche Handlungssituation aus theolog</w:t>
      </w:r>
      <w:r w:rsidRPr="00F16035">
        <w:rPr>
          <w:sz w:val="23"/>
          <w:szCs w:val="23"/>
        </w:rPr>
        <w:t>i</w:t>
      </w:r>
      <w:r w:rsidRPr="00F16035">
        <w:rPr>
          <w:sz w:val="23"/>
          <w:szCs w:val="23"/>
        </w:rPr>
        <w:t>scher/religionspädagogischer Perspektive. (Gewichtung: 60 %)</w:t>
      </w:r>
    </w:p>
    <w:p w14:paraId="714D9283" w14:textId="77777777" w:rsidR="00F22F51" w:rsidRPr="00F16035" w:rsidRDefault="00F22F51" w:rsidP="00F22F51">
      <w:pPr>
        <w:pStyle w:val="Text"/>
        <w:suppressLineNumbers/>
        <w:spacing w:after="120"/>
        <w:rPr>
          <w:sz w:val="23"/>
          <w:szCs w:val="23"/>
        </w:rPr>
      </w:pPr>
      <w:r w:rsidRPr="00F16035">
        <w:rPr>
          <w:sz w:val="23"/>
          <w:szCs w:val="23"/>
        </w:rPr>
        <w:t>2. Planen Sie auf der Basis der Analyse Ihr weiteres berufliches Handeln. (Gewichtung: 40 %)</w:t>
      </w:r>
    </w:p>
    <w:p w14:paraId="3F58C6FC" w14:textId="77777777" w:rsidR="00F16035" w:rsidRDefault="00F16035" w:rsidP="00F22F51">
      <w:pPr>
        <w:pStyle w:val="Text"/>
        <w:suppressLineNumbers/>
        <w:spacing w:after="120"/>
        <w:rPr>
          <w:b/>
          <w:sz w:val="23"/>
          <w:szCs w:val="23"/>
        </w:rPr>
      </w:pPr>
    </w:p>
    <w:p w14:paraId="4BD69221" w14:textId="77777777" w:rsidR="00F16035" w:rsidRDefault="00F16035" w:rsidP="00F22F51">
      <w:pPr>
        <w:pStyle w:val="Text"/>
        <w:suppressLineNumbers/>
        <w:spacing w:after="120"/>
        <w:rPr>
          <w:b/>
          <w:sz w:val="23"/>
          <w:szCs w:val="23"/>
        </w:rPr>
      </w:pPr>
    </w:p>
    <w:p w14:paraId="01B0DB00" w14:textId="77777777" w:rsidR="00F16035" w:rsidRDefault="00F16035" w:rsidP="00F22F51">
      <w:pPr>
        <w:pStyle w:val="Text"/>
        <w:suppressLineNumbers/>
        <w:spacing w:after="120"/>
        <w:rPr>
          <w:b/>
          <w:sz w:val="23"/>
          <w:szCs w:val="23"/>
        </w:rPr>
      </w:pPr>
    </w:p>
    <w:p w14:paraId="31C6B25A" w14:textId="402D1BE0" w:rsidR="00F22F51" w:rsidRPr="003C16B7" w:rsidRDefault="00F22F51" w:rsidP="00F22F51">
      <w:pPr>
        <w:pStyle w:val="Text"/>
        <w:suppressLineNumbers/>
        <w:spacing w:after="120"/>
        <w:rPr>
          <w:b/>
          <w:sz w:val="23"/>
          <w:szCs w:val="23"/>
        </w:rPr>
      </w:pPr>
      <w:r w:rsidRPr="003C16B7">
        <w:rPr>
          <w:b/>
          <w:sz w:val="23"/>
          <w:szCs w:val="23"/>
        </w:rPr>
        <w:t xml:space="preserve">2021/4 </w:t>
      </w:r>
      <w:r w:rsidR="007F0FA0">
        <w:rPr>
          <w:b/>
          <w:sz w:val="23"/>
          <w:szCs w:val="23"/>
        </w:rPr>
        <w:t>ev</w:t>
      </w:r>
      <w:r w:rsidRPr="003C16B7">
        <w:rPr>
          <w:b/>
          <w:sz w:val="23"/>
          <w:szCs w:val="23"/>
        </w:rPr>
        <w:t>.</w:t>
      </w:r>
      <w:r w:rsidRPr="003C16B7">
        <w:rPr>
          <w:b/>
          <w:sz w:val="23"/>
          <w:szCs w:val="23"/>
        </w:rPr>
        <w:tab/>
      </w:r>
      <w:r w:rsidRPr="003C16B7">
        <w:rPr>
          <w:b/>
          <w:sz w:val="23"/>
          <w:szCs w:val="23"/>
        </w:rPr>
        <w:tab/>
      </w:r>
      <w:r w:rsidR="005B5C5D">
        <w:rPr>
          <w:b/>
          <w:sz w:val="23"/>
          <w:szCs w:val="23"/>
        </w:rPr>
        <w:t xml:space="preserve">Corona, </w:t>
      </w:r>
      <w:bookmarkStart w:id="0" w:name="_GoBack"/>
      <w:bookmarkEnd w:id="0"/>
      <w:r w:rsidR="007F0FA0">
        <w:rPr>
          <w:b/>
          <w:sz w:val="23"/>
          <w:szCs w:val="23"/>
        </w:rPr>
        <w:t xml:space="preserve">Werte, </w:t>
      </w:r>
      <w:r w:rsidR="0092603B">
        <w:rPr>
          <w:b/>
          <w:sz w:val="23"/>
          <w:szCs w:val="23"/>
        </w:rPr>
        <w:t>christliches</w:t>
      </w:r>
      <w:r w:rsidR="007F0FA0">
        <w:rPr>
          <w:b/>
          <w:sz w:val="23"/>
          <w:szCs w:val="23"/>
        </w:rPr>
        <w:t xml:space="preserve"> Menschenbild</w:t>
      </w:r>
      <w:r w:rsidRPr="003C16B7">
        <w:rPr>
          <w:b/>
          <w:sz w:val="23"/>
          <w:szCs w:val="23"/>
        </w:rPr>
        <w:t xml:space="preserve"> (</w:t>
      </w:r>
      <w:r w:rsidR="007F0FA0">
        <w:rPr>
          <w:b/>
          <w:sz w:val="23"/>
          <w:szCs w:val="23"/>
        </w:rPr>
        <w:t>Jugendtreff</w:t>
      </w:r>
      <w:r w:rsidRPr="003C16B7">
        <w:rPr>
          <w:b/>
          <w:sz w:val="23"/>
          <w:szCs w:val="23"/>
        </w:rPr>
        <w:t>)</w:t>
      </w:r>
    </w:p>
    <w:p w14:paraId="4E5E6EA4" w14:textId="2EB4FDFD" w:rsidR="00F22F51" w:rsidRPr="003C16B7" w:rsidRDefault="00F22F51" w:rsidP="00F22F51">
      <w:pPr>
        <w:pStyle w:val="Text"/>
        <w:spacing w:after="120"/>
        <w:rPr>
          <w:b/>
          <w:sz w:val="23"/>
          <w:szCs w:val="23"/>
          <w:lang w:val="en-US"/>
        </w:rPr>
      </w:pPr>
      <w:r w:rsidRPr="003C16B7">
        <w:rPr>
          <w:b/>
          <w:sz w:val="23"/>
          <w:szCs w:val="23"/>
        </w:rPr>
        <w:t>Berufliche Handlung</w:t>
      </w:r>
      <w:r w:rsidRPr="003C16B7">
        <w:rPr>
          <w:b/>
          <w:sz w:val="23"/>
          <w:szCs w:val="23"/>
          <w:lang w:val="en-US"/>
        </w:rPr>
        <w:t>situation:</w:t>
      </w:r>
    </w:p>
    <w:p w14:paraId="601CF472" w14:textId="2449B106" w:rsidR="007F0FA0" w:rsidRDefault="007F0FA0" w:rsidP="007F0FA0">
      <w:pPr>
        <w:pStyle w:val="Text"/>
        <w:spacing w:after="120"/>
      </w:pPr>
      <w:r>
        <w:t>Sie arbeiten als Erzieherin bzw. Erzieher im Jugendtreff „</w:t>
      </w:r>
      <w:proofErr w:type="spellStart"/>
      <w:r>
        <w:t>Fresh</w:t>
      </w:r>
      <w:proofErr w:type="spellEnd"/>
      <w:r>
        <w:t>“. Der Träger ist die evangelische Kirche. Neben Ihnen arbeitet noch die Sozialpädagogin Anja (evangelisch) in der Einrichtung. Dem Jugendtreff stehen mehrere Räume im Untergeschoss des Gemeindehauses zur Verfügung. Es gibt eine Art Werkstatt, einen Partyraum mit Billardtisch, Kicker und Bar sowie einen weiteren Gruppenraum. Das Gemeindehaus liegt direkt neben einer Kirche, hinter der es auch einen kle</w:t>
      </w:r>
      <w:r>
        <w:t>i</w:t>
      </w:r>
      <w:r>
        <w:t>nen Garten gibt, den der Jugendtreff mitnutzen darf. Die Gemeindepfarrerin, Frau Gruber, pflegt einen guten Ko</w:t>
      </w:r>
      <w:r>
        <w:t>n</w:t>
      </w:r>
      <w:r>
        <w:t>takt mit der Einrichtung.</w:t>
      </w:r>
    </w:p>
    <w:p w14:paraId="498693D4" w14:textId="2DE49EEC" w:rsidR="007F0FA0" w:rsidRDefault="007F0FA0" w:rsidP="007F0FA0">
      <w:pPr>
        <w:pStyle w:val="Text"/>
        <w:spacing w:after="120"/>
      </w:pPr>
      <w:r>
        <w:t>Einige Besucherinnen und Besucher des Treffs kommen aus den Konfirmationsgruppen der Ki</w:t>
      </w:r>
      <w:r>
        <w:t>r</w:t>
      </w:r>
      <w:r>
        <w:t>chengemeinde. Zugleich ist der Treff für Jugendliche unterschiedlicher Religionszugehörigkeit und Weltanschauungen offen. Es finden regelmäßige Angebote statt, wie beispielsweise das gemei</w:t>
      </w:r>
      <w:r>
        <w:t>n</w:t>
      </w:r>
      <w:r>
        <w:t>same Kochen nach der Schule. Einmal im Monat leiten Sie den Themenabend „Mit-Reden!", an dem Themen der Jugendlichen bearbeitet werden können.</w:t>
      </w:r>
      <w:r w:rsidR="005B03D4">
        <w:t xml:space="preserve"> Hin und wieder werden Aktionen</w:t>
      </w:r>
      <w:r>
        <w:t xml:space="preserve"> wie Faschingspartys, ein Mini-Sportfest oder auch Go</w:t>
      </w:r>
      <w:r>
        <w:t>t</w:t>
      </w:r>
      <w:r>
        <w:t>tesdienste an besonderen Orten organisiert.</w:t>
      </w:r>
    </w:p>
    <w:p w14:paraId="4AE203D5" w14:textId="77777777" w:rsidR="007F0FA0" w:rsidRDefault="007F0FA0" w:rsidP="007F0FA0">
      <w:pPr>
        <w:pStyle w:val="Text"/>
        <w:spacing w:after="120"/>
      </w:pPr>
      <w:r>
        <w:t>Momentan nutzen die Jugendlichen Ersatzangebote per Videokonferenz oder Onlinespiele-Plattformen. Zu Beginn einer dieser Onlinetreffen bekommen Sie folgendes Gespräch der Jugen</w:t>
      </w:r>
      <w:r>
        <w:t>d</w:t>
      </w:r>
      <w:r>
        <w:t>lichen mit:</w:t>
      </w:r>
    </w:p>
    <w:p w14:paraId="0395A9C7" w14:textId="1E3CCAED" w:rsidR="007F0FA0" w:rsidRDefault="007F0FA0" w:rsidP="007F0FA0">
      <w:pPr>
        <w:pStyle w:val="Text"/>
        <w:spacing w:after="120"/>
      </w:pPr>
      <w:r>
        <w:t>Anna (15 Jahre, evangelisch): „Mich nervt das gerade mit Corona alles so. Ich möchte endlich mal wieder richtig Party machen. Das gehört doch zum Leben."</w:t>
      </w:r>
    </w:p>
    <w:p w14:paraId="1FF92647" w14:textId="4A793FB8" w:rsidR="007F0FA0" w:rsidRDefault="007F0FA0" w:rsidP="007F0FA0">
      <w:pPr>
        <w:pStyle w:val="Text"/>
        <w:spacing w:after="120"/>
      </w:pPr>
      <w:r>
        <w:t>Leni (13 Jahre, evangelisch): „Vor allem möchte ich euch wieder in echt sehen! Diese ganze Di</w:t>
      </w:r>
      <w:r>
        <w:t>s</w:t>
      </w:r>
      <w:r>
        <w:t>tanz ist schon ungewohnt. Trotzdem finde ich es gut, dass so viele Schutzmaßnahmen ergriffen werden. So ist auch mein kranker Opa geschützt."</w:t>
      </w:r>
    </w:p>
    <w:p w14:paraId="3777FE9D" w14:textId="22346404" w:rsidR="007F0FA0" w:rsidRDefault="007F0FA0" w:rsidP="007F0FA0">
      <w:pPr>
        <w:pStyle w:val="Text"/>
        <w:spacing w:after="120"/>
      </w:pPr>
      <w:r>
        <w:t>Peter (14 Jahre, katholisch): ,Das bringt doch alles gar nichts. Es sterben doch gar nicht so viele Menschen. Eine normale Grippe ist genauso schlimm. Und die alten Leute würden doch sowieso bald sterben. Müssen wir dafür jetzt alle leiden?"</w:t>
      </w:r>
    </w:p>
    <w:p w14:paraId="011EE971" w14:textId="359D690C" w:rsidR="007F0FA0" w:rsidRDefault="007F0FA0" w:rsidP="007F0FA0">
      <w:pPr>
        <w:pStyle w:val="Text"/>
        <w:spacing w:after="120"/>
      </w:pPr>
      <w:r>
        <w:t xml:space="preserve">Anna: „Genau. Meine Mutter muss vielleicht bald ihren Laden schließen. Da ist jetzt eine ganz </w:t>
      </w:r>
      <w:proofErr w:type="spellStart"/>
      <w:r>
        <w:t>schö</w:t>
      </w:r>
      <w:proofErr w:type="spellEnd"/>
      <w:r>
        <w:rPr>
          <w:lang w:val="da-DK"/>
        </w:rPr>
        <w:t xml:space="preserve">n </w:t>
      </w:r>
      <w:proofErr w:type="spellStart"/>
      <w:r>
        <w:rPr>
          <w:lang w:val="da-DK"/>
        </w:rPr>
        <w:t>bl</w:t>
      </w:r>
      <w:proofErr w:type="spellEnd"/>
      <w:r>
        <w:t>öde Stimmung daheim. Ist das denn gerecht, dass sie jetzt so viele Probleme hat?“</w:t>
      </w:r>
    </w:p>
    <w:p w14:paraId="6429C400" w14:textId="7EB13D40" w:rsidR="007F0FA0" w:rsidRDefault="007F0FA0" w:rsidP="007F0FA0">
      <w:pPr>
        <w:pStyle w:val="Text"/>
        <w:spacing w:after="120"/>
      </w:pPr>
      <w:r>
        <w:t>Flora (14 Jahre, evangelisch): „Ich denke ja, dass dieses Virus ein Aufschrei der Natur ist, damit wir endlich einmal etwas an unserer Lebensweise ändern.“</w:t>
      </w:r>
    </w:p>
    <w:p w14:paraId="10629217" w14:textId="6C147CB6" w:rsidR="007F0FA0" w:rsidRDefault="007F0FA0" w:rsidP="007F0FA0">
      <w:pPr>
        <w:pStyle w:val="Text"/>
        <w:spacing w:after="120"/>
      </w:pPr>
      <w:r>
        <w:t>Leni: „Die Situation zeigt doch, dass wir aufeinander achten müssen. Das im Konfirmationskurs mit ,Liebe deinen Nächsten wie dich selbst!‘ ist gar nicht so verkehrt. Ich möchte nämlich auch, dass mein Opa noch länger leben kann."</w:t>
      </w:r>
    </w:p>
    <w:p w14:paraId="167060CC" w14:textId="095AC53C" w:rsidR="007F0FA0" w:rsidRDefault="007F0FA0" w:rsidP="007F0FA0">
      <w:pPr>
        <w:pStyle w:val="Text"/>
        <w:spacing w:after="120"/>
      </w:pPr>
      <w:r>
        <w:t>Anna: „Und wer fragt nach uns - wie es uns geht? Das interessiert wohl keinen. Das wäre einmal ein Thema für die Mit-Reden!-Abende. Aber jetzt mag ich nicht mehr über Corona reden. Lasst uns lieber etwas spielen."</w:t>
      </w:r>
    </w:p>
    <w:p w14:paraId="703E3B3D" w14:textId="77777777" w:rsidR="007F0FA0" w:rsidRDefault="007F0FA0" w:rsidP="007F0FA0">
      <w:pPr>
        <w:pStyle w:val="Text"/>
        <w:spacing w:after="120"/>
      </w:pPr>
      <w:r>
        <w:t>Beim Austausch mit Ihrer Kollegin Anja berichten Sie von diesem Gespräch.</w:t>
      </w:r>
    </w:p>
    <w:p w14:paraId="4EC75820" w14:textId="12D94A37" w:rsidR="007F0FA0" w:rsidRDefault="007F0FA0" w:rsidP="007F0FA0">
      <w:pPr>
        <w:pStyle w:val="Text"/>
        <w:spacing w:after="120"/>
      </w:pPr>
      <w:r>
        <w:t>Anja meint: „Ich finde es eine gute Idee, dazu einen Themenabend zu gestalten. Da geht es ja um unser christliches Menschenbild.“</w:t>
      </w:r>
    </w:p>
    <w:p w14:paraId="3BC9E3B1" w14:textId="35B9C7C1" w:rsidR="007F0FA0" w:rsidRDefault="007F0FA0" w:rsidP="007F0FA0">
      <w:pPr>
        <w:pStyle w:val="Text"/>
        <w:spacing w:after="120"/>
      </w:pPr>
      <w:r>
        <w:t>Gemeinsam denken Sie darüber nach, wie Sie dies beim nächsten Themenabend mit den J</w:t>
      </w:r>
      <w:r>
        <w:t>u</w:t>
      </w:r>
      <w:r>
        <w:t>gendlichen bearbeiten könnten.</w:t>
      </w:r>
    </w:p>
    <w:p w14:paraId="79E32F26" w14:textId="77777777" w:rsidR="007F0FA0" w:rsidRDefault="007F0FA0" w:rsidP="003C16B7">
      <w:pPr>
        <w:pStyle w:val="Text"/>
        <w:suppressLineNumbers/>
        <w:spacing w:after="120"/>
        <w:rPr>
          <w:b/>
          <w:sz w:val="18"/>
          <w:szCs w:val="18"/>
        </w:rPr>
      </w:pPr>
    </w:p>
    <w:p w14:paraId="67ED86B1" w14:textId="77777777" w:rsidR="003C16B7" w:rsidRPr="00F22F51" w:rsidRDefault="003C16B7" w:rsidP="003C16B7">
      <w:pPr>
        <w:pStyle w:val="Text"/>
        <w:suppressLineNumbers/>
        <w:spacing w:after="120"/>
        <w:rPr>
          <w:b/>
          <w:sz w:val="18"/>
          <w:szCs w:val="18"/>
        </w:rPr>
      </w:pPr>
      <w:r w:rsidRPr="00F22F51">
        <w:rPr>
          <w:b/>
          <w:sz w:val="18"/>
          <w:szCs w:val="18"/>
        </w:rPr>
        <w:t>Aufgabenstellung:</w:t>
      </w:r>
    </w:p>
    <w:p w14:paraId="1E55243F" w14:textId="77777777" w:rsidR="003C16B7" w:rsidRPr="00F22F51" w:rsidRDefault="003C16B7" w:rsidP="003C16B7">
      <w:pPr>
        <w:pStyle w:val="Text"/>
        <w:suppressLineNumbers/>
        <w:spacing w:after="120"/>
        <w:ind w:left="284" w:hanging="284"/>
        <w:rPr>
          <w:sz w:val="18"/>
          <w:szCs w:val="18"/>
        </w:rPr>
      </w:pPr>
      <w:r w:rsidRPr="00F22F51">
        <w:rPr>
          <w:sz w:val="18"/>
          <w:szCs w:val="18"/>
        </w:rPr>
        <w:t>1. Analysieren Sie die dargestellte berufliche Handlungssituatio</w:t>
      </w:r>
      <w:r>
        <w:rPr>
          <w:sz w:val="18"/>
          <w:szCs w:val="18"/>
        </w:rPr>
        <w:t>n aus theologischer/religionspä</w:t>
      </w:r>
      <w:r w:rsidRPr="00F22F51">
        <w:rPr>
          <w:sz w:val="18"/>
          <w:szCs w:val="18"/>
        </w:rPr>
        <w:t>dagogischer Perspektive. (Gewichtung: 60 %)</w:t>
      </w:r>
    </w:p>
    <w:p w14:paraId="7A9BDE94" w14:textId="21E6D5BF" w:rsidR="00F22F51" w:rsidRPr="003C16B7" w:rsidRDefault="003C16B7" w:rsidP="003C16B7">
      <w:pPr>
        <w:pStyle w:val="Text"/>
        <w:suppressLineNumbers/>
        <w:spacing w:after="120"/>
        <w:rPr>
          <w:sz w:val="18"/>
          <w:szCs w:val="18"/>
        </w:rPr>
      </w:pPr>
      <w:r w:rsidRPr="00F22F51">
        <w:rPr>
          <w:sz w:val="18"/>
          <w:szCs w:val="18"/>
        </w:rPr>
        <w:t>2. Planen Sie auf der Basis der Analyse Ihr weiteres berufliches Handeln. (Gewichtung: 40 %)</w:t>
      </w:r>
    </w:p>
    <w:sectPr w:rsidR="00F22F51" w:rsidRPr="003C16B7" w:rsidSect="00856B26">
      <w:headerReference w:type="even" r:id="rId8"/>
      <w:headerReference w:type="default" r:id="rId9"/>
      <w:pgSz w:w="11906" w:h="16838"/>
      <w:pgMar w:top="1276" w:right="1134" w:bottom="709"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7224" w14:textId="77777777" w:rsidR="0092603B" w:rsidRDefault="0092603B">
      <w:r>
        <w:separator/>
      </w:r>
    </w:p>
  </w:endnote>
  <w:endnote w:type="continuationSeparator" w:id="0">
    <w:p w14:paraId="1520235B" w14:textId="77777777" w:rsidR="0092603B" w:rsidRDefault="0092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9CEF" w14:textId="77777777" w:rsidR="0092603B" w:rsidRDefault="0092603B">
      <w:r>
        <w:separator/>
      </w:r>
    </w:p>
  </w:footnote>
  <w:footnote w:type="continuationSeparator" w:id="0">
    <w:p w14:paraId="0135C37E" w14:textId="77777777" w:rsidR="0092603B" w:rsidRDefault="00926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5"/>
      <w:gridCol w:w="2095"/>
      <w:gridCol w:w="3710"/>
    </w:tblGrid>
    <w:tr w:rsidR="0092603B" w:rsidRPr="008E0D90" w14:paraId="69F24FAF" w14:textId="77777777" w:rsidTr="00CF0461">
      <w:trPr>
        <w:trHeight w:val="151"/>
      </w:trPr>
      <w:tc>
        <w:tcPr>
          <w:tcW w:w="2389" w:type="pct"/>
          <w:tcBorders>
            <w:top w:val="nil"/>
            <w:left w:val="nil"/>
            <w:bottom w:val="single" w:sz="4" w:space="0" w:color="00A2FF" w:themeColor="accent1"/>
            <w:right w:val="nil"/>
          </w:tcBorders>
        </w:tcPr>
        <w:p w14:paraId="79F7D23B" w14:textId="77777777" w:rsidR="0092603B" w:rsidRDefault="0092603B">
          <w:pPr>
            <w:pStyle w:val="Kopfzeile"/>
            <w:spacing w:line="276" w:lineRule="auto"/>
            <w:rPr>
              <w:rFonts w:ascii="Cambria" w:eastAsiaTheme="majorEastAsia" w:hAnsi="Cambria" w:cstheme="majorBidi"/>
              <w:b/>
              <w:bCs/>
              <w:color w:val="00A2FF" w:themeColor="accent1"/>
            </w:rPr>
          </w:pPr>
        </w:p>
      </w:tc>
      <w:tc>
        <w:tcPr>
          <w:tcW w:w="333" w:type="pct"/>
          <w:vMerge w:val="restart"/>
          <w:noWrap/>
          <w:vAlign w:val="center"/>
          <w:hideMark/>
        </w:tcPr>
        <w:p w14:paraId="334911E7" w14:textId="77777777" w:rsidR="0092603B" w:rsidRDefault="0092603B">
          <w:pPr>
            <w:pStyle w:val="KeinLeerraum"/>
            <w:rPr>
              <w:rFonts w:ascii="Cambria" w:hAnsi="Cambria"/>
              <w:color w:val="00A2FF" w:themeColor="accent1"/>
              <w:szCs w:val="20"/>
            </w:rPr>
          </w:pPr>
          <w:sdt>
            <w:sdtPr>
              <w:rPr>
                <w:rFonts w:ascii="Cambria" w:hAnsi="Cambria"/>
                <w:color w:val="00A2FF" w:themeColor="accent1"/>
              </w:rPr>
              <w:id w:val="95367809"/>
              <w:placeholder>
                <w:docPart w:val="651032F94930014F9DE59C51603982AC"/>
              </w:placeholder>
              <w:temporary/>
              <w:showingPlcHdr/>
            </w:sdtPr>
            <w:sdtContent>
              <w:r>
                <w:rPr>
                  <w:rFonts w:ascii="Cambria" w:hAnsi="Cambria"/>
                  <w:color w:val="00A2FF" w:themeColor="accent1"/>
                </w:rPr>
                <w:t>[Geben Sie Text ein]</w:t>
              </w:r>
            </w:sdtContent>
          </w:sdt>
        </w:p>
      </w:tc>
      <w:tc>
        <w:tcPr>
          <w:tcW w:w="2278" w:type="pct"/>
          <w:tcBorders>
            <w:top w:val="nil"/>
            <w:left w:val="nil"/>
            <w:bottom w:val="single" w:sz="4" w:space="0" w:color="00A2FF" w:themeColor="accent1"/>
            <w:right w:val="nil"/>
          </w:tcBorders>
        </w:tcPr>
        <w:p w14:paraId="1540971F" w14:textId="77777777" w:rsidR="0092603B" w:rsidRDefault="0092603B">
          <w:pPr>
            <w:pStyle w:val="Kopfzeile"/>
            <w:spacing w:line="276" w:lineRule="auto"/>
            <w:rPr>
              <w:rFonts w:ascii="Cambria" w:eastAsiaTheme="majorEastAsia" w:hAnsi="Cambria" w:cstheme="majorBidi"/>
              <w:b/>
              <w:bCs/>
              <w:color w:val="00A2FF" w:themeColor="accent1"/>
            </w:rPr>
          </w:pPr>
        </w:p>
      </w:tc>
    </w:tr>
    <w:tr w:rsidR="0092603B" w:rsidRPr="008E0D90" w14:paraId="485B63A2" w14:textId="77777777" w:rsidTr="00CF0461">
      <w:trPr>
        <w:trHeight w:val="150"/>
      </w:trPr>
      <w:tc>
        <w:tcPr>
          <w:tcW w:w="2389" w:type="pct"/>
          <w:tcBorders>
            <w:top w:val="single" w:sz="4" w:space="0" w:color="00A2FF" w:themeColor="accent1"/>
            <w:left w:val="nil"/>
            <w:bottom w:val="nil"/>
            <w:right w:val="nil"/>
          </w:tcBorders>
        </w:tcPr>
        <w:p w14:paraId="0FE7DB19" w14:textId="77777777" w:rsidR="0092603B" w:rsidRDefault="0092603B">
          <w:pPr>
            <w:pStyle w:val="Kopfzeile"/>
            <w:spacing w:line="276" w:lineRule="auto"/>
            <w:rPr>
              <w:rFonts w:ascii="Cambria" w:eastAsiaTheme="majorEastAsia" w:hAnsi="Cambria" w:cstheme="majorBidi"/>
              <w:b/>
              <w:bCs/>
              <w:color w:val="00A2FF" w:themeColor="accent1"/>
            </w:rPr>
          </w:pPr>
        </w:p>
      </w:tc>
      <w:tc>
        <w:tcPr>
          <w:tcW w:w="0" w:type="auto"/>
          <w:vMerge/>
          <w:vAlign w:val="center"/>
          <w:hideMark/>
        </w:tcPr>
        <w:p w14:paraId="4CCCFE7C" w14:textId="77777777" w:rsidR="0092603B" w:rsidRDefault="0092603B">
          <w:pPr>
            <w:rPr>
              <w:rFonts w:ascii="Cambria" w:hAnsi="Cambria"/>
              <w:color w:val="00A2FF" w:themeColor="accent1"/>
              <w:sz w:val="22"/>
              <w:szCs w:val="22"/>
            </w:rPr>
          </w:pPr>
        </w:p>
      </w:tc>
      <w:tc>
        <w:tcPr>
          <w:tcW w:w="2278" w:type="pct"/>
          <w:tcBorders>
            <w:top w:val="single" w:sz="4" w:space="0" w:color="00A2FF" w:themeColor="accent1"/>
            <w:left w:val="nil"/>
            <w:bottom w:val="nil"/>
            <w:right w:val="nil"/>
          </w:tcBorders>
        </w:tcPr>
        <w:p w14:paraId="6F4BC1EC" w14:textId="77777777" w:rsidR="0092603B" w:rsidRDefault="0092603B">
          <w:pPr>
            <w:pStyle w:val="Kopfzeile"/>
            <w:spacing w:line="276" w:lineRule="auto"/>
            <w:rPr>
              <w:rFonts w:ascii="Cambria" w:eastAsiaTheme="majorEastAsia" w:hAnsi="Cambria" w:cstheme="majorBidi"/>
              <w:b/>
              <w:bCs/>
              <w:color w:val="00A2FF" w:themeColor="accent1"/>
            </w:rPr>
          </w:pPr>
        </w:p>
      </w:tc>
    </w:tr>
  </w:tbl>
  <w:p w14:paraId="07AE32F7" w14:textId="77777777" w:rsidR="0092603B" w:rsidRDefault="0092603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E900" w14:textId="505533B6" w:rsidR="0092603B" w:rsidRDefault="0092603B">
    <w:proofErr w:type="spellStart"/>
    <w:r>
      <w:t>Schriftliche</w:t>
    </w:r>
    <w:proofErr w:type="spellEnd"/>
    <w:r>
      <w:t xml:space="preserve"> </w:t>
    </w:r>
    <w:proofErr w:type="spellStart"/>
    <w:r>
      <w:t>Abschlussprüfung</w:t>
    </w:r>
    <w:proofErr w:type="spellEnd"/>
    <w:r>
      <w:t xml:space="preserve"> 2021 an </w:t>
    </w:r>
    <w:proofErr w:type="spellStart"/>
    <w:r>
      <w:t>Fachakademien</w:t>
    </w:r>
    <w:proofErr w:type="spellEnd"/>
    <w:r>
      <w:t xml:space="preserve"> </w:t>
    </w:r>
    <w:proofErr w:type="spellStart"/>
    <w:r>
      <w:t>für</w:t>
    </w:r>
    <w:proofErr w:type="spellEnd"/>
    <w:r>
      <w:t xml:space="preserve"> </w:t>
    </w:r>
    <w:proofErr w:type="spellStart"/>
    <w:r>
      <w:t>Sozialpädagogik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50EE"/>
    <w:rsid w:val="00142617"/>
    <w:rsid w:val="001D3E8C"/>
    <w:rsid w:val="002050EE"/>
    <w:rsid w:val="00266039"/>
    <w:rsid w:val="003C16B7"/>
    <w:rsid w:val="003C4366"/>
    <w:rsid w:val="00442EAA"/>
    <w:rsid w:val="004D186C"/>
    <w:rsid w:val="004F4FA0"/>
    <w:rsid w:val="00500332"/>
    <w:rsid w:val="0051505B"/>
    <w:rsid w:val="005B03D4"/>
    <w:rsid w:val="005B5C5D"/>
    <w:rsid w:val="0070747D"/>
    <w:rsid w:val="00774341"/>
    <w:rsid w:val="007F0FA0"/>
    <w:rsid w:val="00856B26"/>
    <w:rsid w:val="0092603B"/>
    <w:rsid w:val="009E4515"/>
    <w:rsid w:val="00CD343B"/>
    <w:rsid w:val="00CF0461"/>
    <w:rsid w:val="00D15BF1"/>
    <w:rsid w:val="00D44C56"/>
    <w:rsid w:val="00D75493"/>
    <w:rsid w:val="00E8654E"/>
    <w:rsid w:val="00F04D6E"/>
    <w:rsid w:val="00F16035"/>
    <w:rsid w:val="00F22F51"/>
    <w:rsid w:val="00F36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3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1032F94930014F9DE59C51603982AC"/>
        <w:category>
          <w:name w:val="Allgemein"/>
          <w:gallery w:val="placeholder"/>
        </w:category>
        <w:types>
          <w:type w:val="bbPlcHdr"/>
        </w:types>
        <w:behaviors>
          <w:behavior w:val="content"/>
        </w:behaviors>
        <w:guid w:val="{8C06FEEF-E270-8149-84D1-9CD4DDC5E542}"/>
      </w:docPartPr>
      <w:docPartBody>
        <w:p w14:paraId="6FC69111" w14:textId="0192A9F8" w:rsidR="003B6517" w:rsidRDefault="003B6517" w:rsidP="003B6517">
          <w:pPr>
            <w:pStyle w:val="651032F94930014F9DE59C51603982A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7"/>
    <w:rsid w:val="003942B6"/>
    <w:rsid w:val="003B6517"/>
    <w:rsid w:val="008E2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4B84-E68A-894D-AAEA-9A6433B6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11773</Characters>
  <Application>Microsoft Macintosh Word</Application>
  <DocSecurity>0</DocSecurity>
  <Lines>98</Lines>
  <Paragraphs>27</Paragraphs>
  <ScaleCrop>false</ScaleCrop>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8</cp:revision>
  <dcterms:created xsi:type="dcterms:W3CDTF">2021-08-03T07:03:00Z</dcterms:created>
  <dcterms:modified xsi:type="dcterms:W3CDTF">2021-08-03T07:44:00Z</dcterms:modified>
</cp:coreProperties>
</file>